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0F2" w:rsidRDefault="00E510F2" w:rsidP="00E510F2">
      <w:pPr>
        <w:contextualSpacing/>
        <w:jc w:val="center"/>
        <w:rPr>
          <w:rFonts w:ascii="Times New Roman"/>
          <w:b/>
          <w:sz w:val="28"/>
          <w:szCs w:val="28"/>
        </w:rPr>
      </w:pPr>
      <w:r w:rsidRPr="00E510F2">
        <w:rPr>
          <w:rFonts w:ascii="Times New Roman"/>
          <w:b/>
          <w:sz w:val="28"/>
          <w:szCs w:val="28"/>
        </w:rPr>
        <w:t xml:space="preserve">Об основных итогах международной деятельности </w:t>
      </w:r>
    </w:p>
    <w:p w:rsidR="00190337" w:rsidRDefault="00E406B4" w:rsidP="00E510F2">
      <w:pPr>
        <w:contextualSpacing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Росздравнадзора в 2020</w:t>
      </w:r>
      <w:r w:rsidR="00E510F2" w:rsidRPr="00E510F2">
        <w:rPr>
          <w:rFonts w:ascii="Times New Roman"/>
          <w:b/>
          <w:sz w:val="28"/>
          <w:szCs w:val="28"/>
        </w:rPr>
        <w:t xml:space="preserve"> году</w:t>
      </w:r>
    </w:p>
    <w:p w:rsidR="00E510F2" w:rsidRPr="00E510F2" w:rsidRDefault="00E510F2" w:rsidP="00E510F2">
      <w:pPr>
        <w:contextualSpacing/>
        <w:jc w:val="center"/>
        <w:rPr>
          <w:rFonts w:ascii="Times New Roman"/>
          <w:b/>
          <w:sz w:val="28"/>
          <w:szCs w:val="28"/>
        </w:rPr>
      </w:pPr>
    </w:p>
    <w:p w:rsidR="00EA6349" w:rsidRDefault="00EA6349" w:rsidP="00C32D5F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>Несмотря на пандемию</w:t>
      </w:r>
      <w:r w:rsidR="00A52E53" w:rsidRPr="00A52E53">
        <w:rPr>
          <w:rFonts w:ascii="Times New Roman"/>
          <w:color w:val="auto"/>
          <w:sz w:val="28"/>
          <w:szCs w:val="28"/>
        </w:rPr>
        <w:t xml:space="preserve"> </w:t>
      </w:r>
      <w:r w:rsidR="00A52E53">
        <w:rPr>
          <w:rFonts w:ascii="Times New Roman"/>
          <w:color w:val="auto"/>
          <w:sz w:val="28"/>
          <w:szCs w:val="28"/>
        </w:rPr>
        <w:t xml:space="preserve">коронавирусной </w:t>
      </w:r>
      <w:r w:rsidR="00A52E53" w:rsidRPr="00307685">
        <w:rPr>
          <w:rFonts w:ascii="Times New Roman"/>
          <w:color w:val="auto"/>
          <w:sz w:val="28"/>
          <w:szCs w:val="28"/>
        </w:rPr>
        <w:t>инфекции</w:t>
      </w:r>
      <w:r w:rsidRPr="00307685">
        <w:rPr>
          <w:rFonts w:ascii="Times New Roman"/>
          <w:color w:val="auto"/>
          <w:sz w:val="28"/>
          <w:szCs w:val="28"/>
        </w:rPr>
        <w:t xml:space="preserve"> в</w:t>
      </w:r>
      <w:r w:rsidR="00190337" w:rsidRPr="00307685">
        <w:rPr>
          <w:rFonts w:ascii="Times New Roman"/>
          <w:color w:val="auto"/>
          <w:sz w:val="28"/>
          <w:szCs w:val="28"/>
          <w:lang w:eastAsia="en-US"/>
        </w:rPr>
        <w:t xml:space="preserve"> 20</w:t>
      </w:r>
      <w:r w:rsidR="00D51F37" w:rsidRPr="00307685">
        <w:rPr>
          <w:rFonts w:ascii="Times New Roman"/>
          <w:color w:val="auto"/>
          <w:sz w:val="28"/>
          <w:szCs w:val="28"/>
          <w:lang w:eastAsia="en-US"/>
        </w:rPr>
        <w:t>20</w:t>
      </w:r>
      <w:r w:rsidR="001B7555" w:rsidRPr="00307685">
        <w:rPr>
          <w:rFonts w:ascii="Times New Roman"/>
          <w:color w:val="auto"/>
          <w:sz w:val="28"/>
          <w:szCs w:val="28"/>
          <w:lang w:eastAsia="en-US"/>
        </w:rPr>
        <w:t xml:space="preserve"> году, </w:t>
      </w:r>
      <w:r w:rsidR="00190337" w:rsidRPr="00307685">
        <w:rPr>
          <w:rFonts w:ascii="Times New Roman"/>
          <w:color w:val="auto"/>
          <w:sz w:val="28"/>
          <w:szCs w:val="28"/>
          <w:lang w:eastAsia="en-US"/>
        </w:rPr>
        <w:t xml:space="preserve">Росздравнадзор </w:t>
      </w:r>
      <w:r w:rsidR="0094291C" w:rsidRPr="00307685">
        <w:rPr>
          <w:rFonts w:ascii="Times New Roman"/>
          <w:color w:val="auto"/>
          <w:sz w:val="28"/>
          <w:szCs w:val="28"/>
          <w:lang w:eastAsia="en-US"/>
        </w:rPr>
        <w:t>успешно</w:t>
      </w:r>
      <w:r w:rsidR="00190337" w:rsidRPr="00307685">
        <w:rPr>
          <w:rFonts w:ascii="Times New Roman"/>
          <w:color w:val="auto"/>
          <w:sz w:val="28"/>
          <w:szCs w:val="28"/>
          <w:lang w:eastAsia="en-US"/>
        </w:rPr>
        <w:t xml:space="preserve"> </w:t>
      </w:r>
      <w:r w:rsidR="00190337" w:rsidRPr="00307685">
        <w:rPr>
          <w:rFonts w:ascii="Times New Roman"/>
          <w:color w:val="auto"/>
          <w:sz w:val="28"/>
          <w:szCs w:val="28"/>
        </w:rPr>
        <w:t>использовал механизмы международного регуляторного взаимодействия в целях обеспечения защиты здоровья населения Российской Федерации.</w:t>
      </w:r>
      <w:r w:rsidRPr="00307685">
        <w:rPr>
          <w:rFonts w:ascii="Times New Roman"/>
          <w:color w:val="auto"/>
          <w:sz w:val="28"/>
          <w:szCs w:val="28"/>
        </w:rPr>
        <w:t xml:space="preserve"> </w:t>
      </w:r>
    </w:p>
    <w:p w:rsidR="00E510F2" w:rsidRDefault="00E510F2" w:rsidP="00C32D5F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</w:p>
    <w:p w:rsidR="0096723F" w:rsidRPr="00307685" w:rsidRDefault="0096723F" w:rsidP="00505C87">
      <w:pPr>
        <w:spacing w:after="0" w:line="240" w:lineRule="auto"/>
        <w:ind w:firstLine="708"/>
        <w:jc w:val="both"/>
        <w:rPr>
          <w:rFonts w:ascii="Times New Roman" w:eastAsia="Calibri"/>
          <w:color w:val="auto"/>
          <w:sz w:val="28"/>
          <w:szCs w:val="28"/>
          <w:lang w:eastAsia="en-US"/>
        </w:rPr>
      </w:pPr>
      <w:r w:rsidRPr="00307685">
        <w:rPr>
          <w:rFonts w:ascii="Times New Roman" w:eastAsia="Calibri"/>
          <w:color w:val="auto"/>
          <w:sz w:val="28"/>
          <w:szCs w:val="28"/>
          <w:lang w:eastAsia="en-US"/>
        </w:rPr>
        <w:t>В рамках работы по предотвращению распространения некондиционной и фальсифицированной медицинской продукции Росздравнадзор</w:t>
      </w:r>
      <w:r w:rsidR="00A52E53" w:rsidRPr="00307685">
        <w:rPr>
          <w:rFonts w:ascii="Times New Roman" w:eastAsia="Calibri"/>
          <w:color w:val="auto"/>
          <w:sz w:val="28"/>
          <w:szCs w:val="28"/>
          <w:lang w:eastAsia="en-US"/>
        </w:rPr>
        <w:t xml:space="preserve"> оперативно анализирует информацию</w:t>
      </w:r>
      <w:r w:rsidRPr="00307685">
        <w:rPr>
          <w:rFonts w:ascii="Times New Roman" w:eastAsia="Calibri"/>
          <w:color w:val="auto"/>
          <w:sz w:val="28"/>
          <w:szCs w:val="28"/>
          <w:lang w:eastAsia="en-US"/>
        </w:rPr>
        <w:t xml:space="preserve"> о выявленных фактах распространения фальсифицированных, недоброкачественных или незарегистрированных лекарственных препаратов, медицинских изделий, включая изделия для in vitro диагностики. В соответствии с рекомендациями </w:t>
      </w:r>
      <w:r w:rsidR="003C1F6E" w:rsidRPr="00307685">
        <w:rPr>
          <w:rFonts w:ascii="Times New Roman"/>
          <w:color w:val="auto"/>
          <w:sz w:val="28"/>
          <w:szCs w:val="28"/>
        </w:rPr>
        <w:t>Всемирной организации здравоохранения</w:t>
      </w:r>
      <w:r w:rsidR="003C1F6E" w:rsidRPr="00307685">
        <w:rPr>
          <w:rFonts w:ascii="Times New Roman" w:eastAsia="Calibri"/>
          <w:color w:val="auto"/>
          <w:sz w:val="28"/>
          <w:szCs w:val="28"/>
          <w:lang w:eastAsia="en-US"/>
        </w:rPr>
        <w:t xml:space="preserve"> (ВОЗ) </w:t>
      </w:r>
      <w:r w:rsidRPr="00307685">
        <w:rPr>
          <w:rFonts w:ascii="Times New Roman" w:eastAsia="Calibri"/>
          <w:color w:val="auto"/>
          <w:sz w:val="28"/>
          <w:szCs w:val="28"/>
          <w:lang w:eastAsia="en-US"/>
        </w:rPr>
        <w:t>на официальном сайте Росздравнадзора размещаются пресс-релизы и предупреждения, связанные с вопросами диагностики, профилактики или лечения коронавирусной инфекции.</w:t>
      </w:r>
    </w:p>
    <w:p w:rsidR="00A52E53" w:rsidRPr="00307685" w:rsidRDefault="00A52E53" w:rsidP="00A52E53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  <w:r w:rsidRPr="00307685">
        <w:rPr>
          <w:rFonts w:ascii="Times New Roman"/>
          <w:color w:val="auto"/>
          <w:sz w:val="28"/>
          <w:szCs w:val="28"/>
        </w:rPr>
        <w:t xml:space="preserve">В 2020 году Российская Федерация присоединилась к инициативе </w:t>
      </w:r>
      <w:r w:rsidR="003C1F6E" w:rsidRPr="00307685">
        <w:rPr>
          <w:rFonts w:ascii="Times New Roman" w:eastAsia="Calibri"/>
          <w:color w:val="auto"/>
          <w:sz w:val="28"/>
          <w:szCs w:val="28"/>
          <w:lang w:eastAsia="en-US"/>
        </w:rPr>
        <w:t>ВОЗ</w:t>
      </w:r>
      <w:r w:rsidR="003C1F6E" w:rsidRPr="00307685">
        <w:rPr>
          <w:rFonts w:ascii="Times New Roman"/>
          <w:color w:val="auto"/>
          <w:sz w:val="28"/>
          <w:szCs w:val="28"/>
        </w:rPr>
        <w:t xml:space="preserve"> </w:t>
      </w:r>
      <w:r w:rsidRPr="00307685">
        <w:rPr>
          <w:rFonts w:ascii="Times New Roman"/>
          <w:color w:val="auto"/>
          <w:sz w:val="28"/>
          <w:szCs w:val="28"/>
        </w:rPr>
        <w:t>и Международной коалиции регуляторов лекарстве</w:t>
      </w:r>
      <w:r w:rsidR="001B7555" w:rsidRPr="00307685">
        <w:rPr>
          <w:rFonts w:ascii="Times New Roman"/>
          <w:color w:val="auto"/>
          <w:sz w:val="28"/>
          <w:szCs w:val="28"/>
        </w:rPr>
        <w:t xml:space="preserve">нных средств (ICMRA) и </w:t>
      </w:r>
      <w:r w:rsidR="00C21ECB" w:rsidRPr="00307685">
        <w:rPr>
          <w:rFonts w:ascii="Times New Roman"/>
          <w:color w:val="auto"/>
          <w:sz w:val="28"/>
          <w:szCs w:val="28"/>
        </w:rPr>
        <w:t>приняла участие</w:t>
      </w:r>
      <w:r w:rsidRPr="00307685">
        <w:rPr>
          <w:rFonts w:ascii="Times New Roman"/>
          <w:color w:val="auto"/>
          <w:sz w:val="28"/>
          <w:szCs w:val="28"/>
        </w:rPr>
        <w:t xml:space="preserve"> в Неделе безопасности фармакотерапии MedSafetyWeek, которая </w:t>
      </w:r>
      <w:r w:rsidR="007E4000" w:rsidRPr="00307685">
        <w:rPr>
          <w:rFonts w:ascii="Times New Roman"/>
          <w:color w:val="auto"/>
          <w:sz w:val="28"/>
          <w:szCs w:val="28"/>
        </w:rPr>
        <w:t>сост</w:t>
      </w:r>
      <w:r w:rsidRPr="00307685">
        <w:rPr>
          <w:rFonts w:ascii="Times New Roman"/>
          <w:color w:val="auto"/>
          <w:sz w:val="28"/>
          <w:szCs w:val="28"/>
        </w:rPr>
        <w:t>оялась 2-8 ноября.</w:t>
      </w:r>
    </w:p>
    <w:p w:rsidR="00A52E53" w:rsidRDefault="00A52E53" w:rsidP="00A52E53">
      <w:pPr>
        <w:pStyle w:val="a5"/>
        <w:ind w:firstLine="709"/>
        <w:jc w:val="center"/>
        <w:rPr>
          <w:rFonts w:ascii="Times New Roman"/>
          <w:color w:val="auto"/>
          <w:sz w:val="28"/>
          <w:szCs w:val="28"/>
        </w:rPr>
      </w:pPr>
      <w:r w:rsidRPr="00307685">
        <w:rPr>
          <w:noProof/>
        </w:rPr>
        <w:drawing>
          <wp:inline distT="0" distB="0" distL="0" distR="0">
            <wp:extent cx="4150802" cy="2172491"/>
            <wp:effectExtent l="0" t="0" r="2540" b="0"/>
            <wp:docPr id="2" name="Picture 2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08E8EF57-8DD3-9740-A0C6-2204D8F0B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raphical user interface, website&#10;&#10;Description automatically generated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08E8EF57-8DD3-9740-A0C6-2204D8F0B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02" cy="21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F2" w:rsidRDefault="00E510F2" w:rsidP="00A52E53">
      <w:pPr>
        <w:pStyle w:val="a5"/>
        <w:ind w:firstLine="709"/>
        <w:jc w:val="center"/>
        <w:rPr>
          <w:rFonts w:ascii="Times New Roman"/>
          <w:color w:val="auto"/>
          <w:sz w:val="28"/>
          <w:szCs w:val="28"/>
        </w:rPr>
      </w:pPr>
      <w:r w:rsidRPr="00E510F2">
        <w:rPr>
          <w:rFonts w:ascii="Times New Roman"/>
          <w:i/>
          <w:szCs w:val="22"/>
        </w:rPr>
        <w:t>Недел</w:t>
      </w:r>
      <w:r w:rsidR="000A1D47">
        <w:rPr>
          <w:rFonts w:ascii="Times New Roman"/>
          <w:i/>
          <w:szCs w:val="22"/>
        </w:rPr>
        <w:t>я</w:t>
      </w:r>
      <w:r w:rsidRPr="00E510F2">
        <w:rPr>
          <w:rFonts w:ascii="Times New Roman"/>
          <w:i/>
          <w:szCs w:val="22"/>
        </w:rPr>
        <w:t xml:space="preserve"> безопасности фармакотерапии MedSafetyWeek</w:t>
      </w:r>
      <w:r w:rsidR="00FE38B1">
        <w:rPr>
          <w:rFonts w:ascii="Times New Roman"/>
          <w:i/>
          <w:szCs w:val="22"/>
        </w:rPr>
        <w:t>, 2-8 ноября 2020 года</w:t>
      </w:r>
    </w:p>
    <w:p w:rsidR="00E510F2" w:rsidRPr="00307685" w:rsidRDefault="00E510F2" w:rsidP="00A52E53">
      <w:pPr>
        <w:pStyle w:val="a5"/>
        <w:ind w:firstLine="709"/>
        <w:jc w:val="center"/>
        <w:rPr>
          <w:rFonts w:ascii="Times New Roman"/>
          <w:color w:val="auto"/>
          <w:sz w:val="28"/>
          <w:szCs w:val="28"/>
        </w:rPr>
      </w:pPr>
    </w:p>
    <w:p w:rsidR="00A52E53" w:rsidRPr="00307685" w:rsidRDefault="00A52E53" w:rsidP="00A52E53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Национальные регуляторные органы более чем из 70 стран мира поддерживают проводимую под эгидой Уппсальского центра мониторинга безопасности лекарственных средств ВОЗ (UMC) информационную кампанию, направленную на повышение репортирования о наблюдаемых нежелательных реакциях, связанных с применением лекарственных препаратов.</w:t>
      </w:r>
    </w:p>
    <w:p w:rsidR="00A52E53" w:rsidRPr="00307685" w:rsidRDefault="00A52E53" w:rsidP="00A52E53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Неделя безопасности фармакотерапии MedSafetyWeek призвана акцентировать внимание на том, что каждое сообщение о нежелательных реакциях имеет значение, когда речь заходит о безопасности применения лекарственных средств. В связи с чем крайне важна грамотная дифференциация возможной нежелательной реакции, её правильная фиксация и направление специалистам Росздравнадзора.</w:t>
      </w:r>
    </w:p>
    <w:p w:rsidR="0037094F" w:rsidRDefault="004E401D" w:rsidP="0037094F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В честь Всемирного дня безопасности пациента</w:t>
      </w:r>
      <w:r w:rsidR="0096723F" w:rsidRPr="00307685">
        <w:rPr>
          <w:rFonts w:ascii="Times New Roman"/>
          <w:sz w:val="28"/>
          <w:szCs w:val="28"/>
        </w:rPr>
        <w:t>, отмечаемого</w:t>
      </w:r>
      <w:r w:rsidRPr="00307685">
        <w:rPr>
          <w:rFonts w:ascii="Times New Roman"/>
          <w:sz w:val="28"/>
          <w:szCs w:val="28"/>
        </w:rPr>
        <w:t xml:space="preserve"> </w:t>
      </w:r>
      <w:r w:rsidR="0096723F" w:rsidRPr="00307685">
        <w:rPr>
          <w:rFonts w:ascii="Times New Roman"/>
          <w:sz w:val="28"/>
          <w:szCs w:val="28"/>
        </w:rPr>
        <w:t xml:space="preserve">17 сентября, </w:t>
      </w:r>
      <w:r w:rsidRPr="00307685">
        <w:rPr>
          <w:rFonts w:ascii="Times New Roman"/>
          <w:sz w:val="28"/>
          <w:szCs w:val="28"/>
        </w:rPr>
        <w:t>Росздравнадзором проведен ряд мероприятий, направленных на снижение риска неблагоприятных событий, связанных с оказанием медицинской помощи, и на повыш</w:t>
      </w:r>
      <w:r w:rsidR="00A52E53" w:rsidRPr="00307685">
        <w:rPr>
          <w:rFonts w:ascii="Times New Roman"/>
          <w:sz w:val="28"/>
          <w:szCs w:val="28"/>
        </w:rPr>
        <w:t>ение глобальной осведомленности</w:t>
      </w:r>
      <w:r w:rsidR="000B1BB7" w:rsidRPr="00307685">
        <w:rPr>
          <w:rFonts w:ascii="Times New Roman"/>
          <w:sz w:val="28"/>
          <w:szCs w:val="28"/>
        </w:rPr>
        <w:t xml:space="preserve">, в том числе всероссийская олимпиада по безопасности в здравоохранении, </w:t>
      </w:r>
      <w:r w:rsidR="0081428A" w:rsidRPr="00307685">
        <w:rPr>
          <w:rFonts w:ascii="Times New Roman"/>
          <w:sz w:val="28"/>
          <w:szCs w:val="28"/>
        </w:rPr>
        <w:t>т</w:t>
      </w:r>
      <w:r w:rsidR="000B1BB7" w:rsidRPr="00307685">
        <w:rPr>
          <w:rFonts w:ascii="Times New Roman"/>
          <w:sz w:val="28"/>
          <w:szCs w:val="28"/>
        </w:rPr>
        <w:t>ематические пресс-конференции (брифинги) по вопросам безопасности пациентов, интерактивные мастер-классы, открытые лекции, образ</w:t>
      </w:r>
      <w:r w:rsidR="008275A1" w:rsidRPr="00307685">
        <w:rPr>
          <w:rFonts w:ascii="Times New Roman"/>
          <w:sz w:val="28"/>
          <w:szCs w:val="28"/>
        </w:rPr>
        <w:t>овательные семинары,</w:t>
      </w:r>
      <w:r w:rsidR="0081428A" w:rsidRPr="00307685">
        <w:rPr>
          <w:rFonts w:ascii="Times New Roman"/>
          <w:sz w:val="28"/>
          <w:szCs w:val="28"/>
        </w:rPr>
        <w:t xml:space="preserve"> вебинары </w:t>
      </w:r>
      <w:r w:rsidR="000B1BB7" w:rsidRPr="00307685">
        <w:rPr>
          <w:rFonts w:ascii="Times New Roman"/>
          <w:sz w:val="28"/>
          <w:szCs w:val="28"/>
        </w:rPr>
        <w:t xml:space="preserve">и т.д.  </w:t>
      </w:r>
      <w:r w:rsidR="00DA602E" w:rsidRPr="00DA602E">
        <w:rPr>
          <w:rFonts w:ascii="Times New Roman"/>
          <w:sz w:val="28"/>
          <w:szCs w:val="28"/>
        </w:rPr>
        <w:t>Росздравнадзор участв</w:t>
      </w:r>
      <w:r w:rsidR="00DA602E">
        <w:rPr>
          <w:rFonts w:ascii="Times New Roman"/>
          <w:sz w:val="28"/>
          <w:szCs w:val="28"/>
        </w:rPr>
        <w:t>овал</w:t>
      </w:r>
      <w:r w:rsidR="00DA602E" w:rsidRPr="00DA602E">
        <w:rPr>
          <w:rFonts w:ascii="Times New Roman"/>
          <w:sz w:val="28"/>
          <w:szCs w:val="28"/>
        </w:rPr>
        <w:t xml:space="preserve"> в подготовке Глобального плана действий ВОЗ в области обеспечения безопасности пациентов на 2021-2030 гг., цель которого состоит в максимально возможном уменьшении предотвратимого вреда, наносимого во всем мире в результате оказания небезопасной медико-санитарной помощи.</w:t>
      </w:r>
    </w:p>
    <w:p w:rsidR="00E510F2" w:rsidRPr="00307685" w:rsidRDefault="00E510F2" w:rsidP="0037094F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</w:p>
    <w:p w:rsidR="00ED7617" w:rsidRPr="00307685" w:rsidRDefault="00A52E53" w:rsidP="007F17B3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  <w:r w:rsidRPr="00307685">
        <w:rPr>
          <w:rFonts w:ascii="Times New Roman"/>
          <w:color w:val="auto"/>
          <w:sz w:val="28"/>
          <w:szCs w:val="28"/>
        </w:rPr>
        <w:t>В 2020 году пройден следующий этап подачи заявки на членство в Международном совете по гармонизации технических требований к фармацевтическим препаратам для медицинского использования (ICH).</w:t>
      </w:r>
    </w:p>
    <w:p w:rsidR="00983037" w:rsidRPr="00307685" w:rsidRDefault="00983037" w:rsidP="00505C87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 xml:space="preserve">Руководящий комитет ICH одобрил поданные в январе 2020 года заявки на включение специалистов Росздравнадзора, ФГБУ «ИМЦЭУАОСМП» Росздравнадзора и ФГБУ «НЦЭСМП» Минздрава России в экспертные </w:t>
      </w:r>
      <w:r w:rsidR="00A52E53" w:rsidRPr="00307685">
        <w:rPr>
          <w:rFonts w:ascii="Times New Roman"/>
          <w:sz w:val="28"/>
          <w:szCs w:val="28"/>
        </w:rPr>
        <w:t>группы ICH по направлениям «качество», «эффективность», «мультидисциплинарная работа».</w:t>
      </w:r>
    </w:p>
    <w:p w:rsidR="001B7555" w:rsidRDefault="00983037" w:rsidP="00C32D5F">
      <w:pPr>
        <w:spacing w:after="0" w:line="276" w:lineRule="auto"/>
        <w:ind w:firstLine="708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В настоящее время Росздравнадзор является официальным наблюдателем ICH. Расширение вовлеченности российских специалистов в инициативы и процедуры ICH позвол</w:t>
      </w:r>
      <w:r w:rsidR="00A6102A" w:rsidRPr="00307685">
        <w:rPr>
          <w:rFonts w:ascii="Times New Roman"/>
          <w:sz w:val="28"/>
          <w:szCs w:val="28"/>
        </w:rPr>
        <w:t>яе</w:t>
      </w:r>
      <w:r w:rsidRPr="00307685">
        <w:rPr>
          <w:rFonts w:ascii="Times New Roman"/>
          <w:sz w:val="28"/>
          <w:szCs w:val="28"/>
        </w:rPr>
        <w:t>т принимать активное участие в обсуждении и разработке новейших регуляторных практик и использовать получаемый опыт для оперативного совершенствования деятельности по обеспечению граждан Российской Федерации качественными, эффективными и безопасными лекарственными средствами.</w:t>
      </w:r>
      <w:r w:rsidR="00505C87" w:rsidRPr="00307685">
        <w:rPr>
          <w:rFonts w:ascii="Times New Roman"/>
          <w:sz w:val="28"/>
          <w:szCs w:val="28"/>
        </w:rPr>
        <w:t xml:space="preserve"> </w:t>
      </w:r>
      <w:r w:rsidRPr="00307685">
        <w:rPr>
          <w:rFonts w:ascii="Times New Roman"/>
          <w:sz w:val="28"/>
          <w:szCs w:val="28"/>
        </w:rPr>
        <w:t xml:space="preserve">На </w:t>
      </w:r>
      <w:r w:rsidR="001B1C79" w:rsidRPr="00307685">
        <w:rPr>
          <w:rFonts w:ascii="Times New Roman"/>
          <w:sz w:val="28"/>
          <w:szCs w:val="28"/>
        </w:rPr>
        <w:t>юбилейной</w:t>
      </w:r>
      <w:r w:rsidR="0008448A" w:rsidRPr="00307685">
        <w:rPr>
          <w:rFonts w:ascii="Times New Roman"/>
          <w:sz w:val="28"/>
          <w:szCs w:val="28"/>
        </w:rPr>
        <w:t xml:space="preserve"> ассамблее</w:t>
      </w:r>
      <w:r w:rsidRPr="00307685">
        <w:rPr>
          <w:rFonts w:ascii="Times New Roman"/>
          <w:sz w:val="28"/>
          <w:szCs w:val="28"/>
        </w:rPr>
        <w:t xml:space="preserve"> 18 ноября 2020 года, посвященной 30-летию ICH,</w:t>
      </w:r>
      <w:r w:rsidR="0008448A" w:rsidRPr="00307685">
        <w:rPr>
          <w:rFonts w:ascii="Times New Roman"/>
          <w:sz w:val="28"/>
          <w:szCs w:val="28"/>
        </w:rPr>
        <w:t xml:space="preserve"> в</w:t>
      </w:r>
      <w:r w:rsidR="00910437" w:rsidRPr="00307685">
        <w:rPr>
          <w:rFonts w:ascii="Times New Roman"/>
          <w:sz w:val="28"/>
          <w:szCs w:val="28"/>
        </w:rPr>
        <w:t xml:space="preserve"> режиме видеоконференции </w:t>
      </w:r>
      <w:r w:rsidRPr="00307685">
        <w:rPr>
          <w:rFonts w:ascii="Times New Roman"/>
          <w:sz w:val="28"/>
          <w:szCs w:val="28"/>
        </w:rPr>
        <w:t>приняла участие</w:t>
      </w:r>
      <w:r w:rsidR="001652E1" w:rsidRPr="00307685">
        <w:rPr>
          <w:rFonts w:ascii="Times New Roman"/>
          <w:sz w:val="28"/>
          <w:szCs w:val="28"/>
        </w:rPr>
        <w:t xml:space="preserve"> </w:t>
      </w:r>
      <w:r w:rsidR="00883760" w:rsidRPr="00307685">
        <w:rPr>
          <w:rFonts w:ascii="Times New Roman"/>
          <w:sz w:val="28"/>
          <w:szCs w:val="28"/>
        </w:rPr>
        <w:t>руководитель</w:t>
      </w:r>
      <w:r w:rsidR="00910437" w:rsidRPr="00307685">
        <w:rPr>
          <w:rFonts w:ascii="Times New Roman"/>
          <w:sz w:val="28"/>
          <w:szCs w:val="28"/>
        </w:rPr>
        <w:t xml:space="preserve"> Росздравнадзора</w:t>
      </w:r>
      <w:r w:rsidRPr="00307685">
        <w:rPr>
          <w:rFonts w:ascii="Times New Roman"/>
          <w:sz w:val="28"/>
          <w:szCs w:val="28"/>
        </w:rPr>
        <w:t xml:space="preserve"> А.</w:t>
      </w:r>
      <w:r w:rsidR="00A6102A" w:rsidRPr="00307685">
        <w:rPr>
          <w:rFonts w:ascii="Times New Roman"/>
          <w:sz w:val="28"/>
          <w:szCs w:val="28"/>
        </w:rPr>
        <w:t>В.</w:t>
      </w:r>
      <w:r w:rsidRPr="00307685">
        <w:rPr>
          <w:rFonts w:ascii="Times New Roman"/>
          <w:sz w:val="28"/>
          <w:szCs w:val="28"/>
        </w:rPr>
        <w:t xml:space="preserve"> Самойлова</w:t>
      </w:r>
      <w:r w:rsidR="001652E1" w:rsidRPr="00307685">
        <w:rPr>
          <w:rFonts w:ascii="Times New Roman"/>
          <w:sz w:val="28"/>
          <w:szCs w:val="28"/>
        </w:rPr>
        <w:t>.</w:t>
      </w:r>
    </w:p>
    <w:p w:rsidR="00E510F2" w:rsidRPr="00307685" w:rsidRDefault="00E510F2" w:rsidP="00C32D5F">
      <w:pPr>
        <w:spacing w:after="0" w:line="276" w:lineRule="auto"/>
        <w:ind w:firstLine="708"/>
        <w:jc w:val="both"/>
        <w:rPr>
          <w:rFonts w:ascii="Times New Roman"/>
          <w:sz w:val="28"/>
          <w:szCs w:val="28"/>
        </w:rPr>
      </w:pPr>
    </w:p>
    <w:p w:rsidR="001652E1" w:rsidRPr="00307685" w:rsidRDefault="008C1941" w:rsidP="001652E1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Росздравнадзор является н</w:t>
      </w:r>
      <w:r w:rsidR="001652E1" w:rsidRPr="00307685">
        <w:rPr>
          <w:rFonts w:ascii="Times New Roman"/>
          <w:sz w:val="28"/>
          <w:szCs w:val="28"/>
        </w:rPr>
        <w:t xml:space="preserve">ациональным контактным пунктом, отвечающим за передачу и получение запросов о представлении информации и (или) </w:t>
      </w:r>
      <w:r w:rsidR="001B7555" w:rsidRPr="00307685">
        <w:rPr>
          <w:rFonts w:ascii="Times New Roman"/>
          <w:sz w:val="28"/>
          <w:szCs w:val="28"/>
        </w:rPr>
        <w:t>сотрудничеств</w:t>
      </w:r>
      <w:r w:rsidR="00C21ECB" w:rsidRPr="00307685">
        <w:rPr>
          <w:rFonts w:ascii="Times New Roman"/>
          <w:sz w:val="28"/>
          <w:szCs w:val="28"/>
        </w:rPr>
        <w:t>о</w:t>
      </w:r>
      <w:r w:rsidR="001652E1" w:rsidRPr="00307685">
        <w:rPr>
          <w:rFonts w:ascii="Times New Roman"/>
          <w:sz w:val="28"/>
          <w:szCs w:val="28"/>
        </w:rPr>
        <w:t xml:space="preserve"> в сфере борьбы с фальсификацией медицинской продукции и сходными преступлениями,</w:t>
      </w:r>
      <w:r w:rsidRPr="00307685">
        <w:rPr>
          <w:rFonts w:ascii="Times New Roman"/>
          <w:sz w:val="28"/>
          <w:szCs w:val="28"/>
        </w:rPr>
        <w:t xml:space="preserve"> угрожающими здоровью населения</w:t>
      </w:r>
      <w:r w:rsidR="00B83FAE" w:rsidRPr="00307685">
        <w:rPr>
          <w:rFonts w:ascii="Times New Roman"/>
          <w:sz w:val="28"/>
          <w:szCs w:val="28"/>
        </w:rPr>
        <w:t xml:space="preserve"> в соответствии с федеральным законом от 29 декабря 2017 года </w:t>
      </w:r>
      <w:r w:rsidR="00B83FAE" w:rsidRPr="00307685">
        <w:rPr>
          <w:rFonts w:ascii="Times New Roman"/>
          <w:sz w:val="28"/>
          <w:szCs w:val="28"/>
          <w:lang w:val="en-US"/>
        </w:rPr>
        <w:t>N</w:t>
      </w:r>
      <w:r w:rsidR="00B83FAE" w:rsidRPr="00307685">
        <w:rPr>
          <w:rFonts w:ascii="Times New Roman"/>
          <w:sz w:val="28"/>
          <w:szCs w:val="28"/>
        </w:rPr>
        <w:t xml:space="preserve"> 439-ФЗ «О ратификации конвенции Совета Европы о борьбе с фальсификацией медицинской продукции и сходными преступлениями, угрожающими здоровью населения»</w:t>
      </w:r>
      <w:r w:rsidR="001652E1" w:rsidRPr="00307685">
        <w:rPr>
          <w:rFonts w:ascii="Times New Roman"/>
          <w:sz w:val="28"/>
          <w:szCs w:val="28"/>
        </w:rPr>
        <w:t>.</w:t>
      </w:r>
      <w:r w:rsidRPr="00307685">
        <w:rPr>
          <w:rFonts w:ascii="Times New Roman"/>
          <w:sz w:val="28"/>
          <w:szCs w:val="28"/>
        </w:rPr>
        <w:t xml:space="preserve"> </w:t>
      </w:r>
      <w:r w:rsidR="00B83FAE" w:rsidRPr="00307685">
        <w:rPr>
          <w:rFonts w:ascii="Times New Roman"/>
          <w:sz w:val="28"/>
          <w:szCs w:val="28"/>
        </w:rPr>
        <w:t xml:space="preserve">Конвенция Медикрим ориентирована на пресечение и предотвращение угрозы общественному здоровью, создаваемой преступлениями в этой сфере, путём установления уголовной ответственности за производство, сбыт, хранение, предложение к сбыту фальсифицированной медицинской продукции, фармацевтических субстанций, вспомогательных веществ, аксессуаров и материалов медицинских изделий, а также за подделку относящейся к ним документации и упаковочных материалов. </w:t>
      </w:r>
      <w:r w:rsidR="001652E1" w:rsidRPr="00307685">
        <w:rPr>
          <w:rFonts w:ascii="Times New Roman"/>
          <w:sz w:val="28"/>
          <w:szCs w:val="28"/>
        </w:rPr>
        <w:t xml:space="preserve">В </w:t>
      </w:r>
      <w:r w:rsidR="00B83FAE" w:rsidRPr="00307685">
        <w:rPr>
          <w:rFonts w:ascii="Times New Roman"/>
          <w:sz w:val="28"/>
          <w:szCs w:val="28"/>
        </w:rPr>
        <w:t>2020 году</w:t>
      </w:r>
      <w:r w:rsidR="001652E1" w:rsidRPr="00307685">
        <w:rPr>
          <w:rFonts w:ascii="Times New Roman"/>
          <w:sz w:val="28"/>
          <w:szCs w:val="28"/>
        </w:rPr>
        <w:t xml:space="preserve"> Росздравнадзор принимал</w:t>
      </w:r>
      <w:r w:rsidR="00636904" w:rsidRPr="00307685">
        <w:rPr>
          <w:rFonts w:ascii="Times New Roman"/>
          <w:sz w:val="28"/>
          <w:szCs w:val="28"/>
        </w:rPr>
        <w:t xml:space="preserve"> активное</w:t>
      </w:r>
      <w:r w:rsidR="001652E1" w:rsidRPr="00307685">
        <w:rPr>
          <w:rFonts w:ascii="Times New Roman"/>
          <w:sz w:val="28"/>
          <w:szCs w:val="28"/>
        </w:rPr>
        <w:t xml:space="preserve"> у</w:t>
      </w:r>
      <w:r w:rsidR="00B83FAE" w:rsidRPr="00307685">
        <w:rPr>
          <w:rFonts w:ascii="Times New Roman"/>
          <w:sz w:val="28"/>
          <w:szCs w:val="28"/>
        </w:rPr>
        <w:t>частие в разработке Рекомендаций</w:t>
      </w:r>
      <w:r w:rsidR="001652E1" w:rsidRPr="00307685">
        <w:rPr>
          <w:rFonts w:ascii="Times New Roman"/>
          <w:sz w:val="28"/>
          <w:szCs w:val="28"/>
        </w:rPr>
        <w:t xml:space="preserve"> по применению Конвенции Медикрим в контексте COVID-19</w:t>
      </w:r>
      <w:r w:rsidR="00B83FAE" w:rsidRPr="00307685">
        <w:rPr>
          <w:rFonts w:ascii="Times New Roman"/>
          <w:sz w:val="28"/>
          <w:szCs w:val="28"/>
        </w:rPr>
        <w:t>.</w:t>
      </w:r>
      <w:r w:rsidR="004E401D" w:rsidRPr="00307685">
        <w:rPr>
          <w:rFonts w:ascii="Times New Roman"/>
          <w:sz w:val="28"/>
          <w:szCs w:val="28"/>
        </w:rPr>
        <w:t xml:space="preserve"> </w:t>
      </w:r>
    </w:p>
    <w:p w:rsidR="004242AF" w:rsidRDefault="004242AF" w:rsidP="000A1D47">
      <w:pPr>
        <w:spacing w:after="0" w:line="276" w:lineRule="auto"/>
        <w:jc w:val="center"/>
        <w:rPr>
          <w:rFonts w:ascii="Times New Roman"/>
          <w:sz w:val="28"/>
          <w:szCs w:val="28"/>
        </w:rPr>
      </w:pPr>
      <w:r w:rsidRPr="00307685">
        <w:rPr>
          <w:rFonts w:ascii="Times New Roman"/>
          <w:noProof/>
          <w:sz w:val="28"/>
          <w:szCs w:val="28"/>
        </w:rPr>
        <w:drawing>
          <wp:inline distT="0" distB="0" distL="0" distR="0">
            <wp:extent cx="5943600" cy="4296886"/>
            <wp:effectExtent l="0" t="0" r="0" b="0"/>
            <wp:docPr id="4" name="Рисунок 4" descr="C:\Users\ShevarkovMA\AppData\Local\Microsoft\Windows\Temporary Internet Files\Content.Outlook\BE9K08T2\к медикрим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varkovMA\AppData\Local\Microsoft\Windows\Temporary Internet Files\Content.Outlook\BE9K08T2\к медикрим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25" cy="43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F2" w:rsidRDefault="0004647F" w:rsidP="0004647F">
      <w:pPr>
        <w:pStyle w:val="a5"/>
        <w:jc w:val="center"/>
        <w:rPr>
          <w:rFonts w:ascii="Times New Roman"/>
          <w:i/>
          <w:szCs w:val="22"/>
        </w:rPr>
      </w:pPr>
      <w:r w:rsidRPr="0004647F">
        <w:rPr>
          <w:rFonts w:ascii="Times New Roman"/>
          <w:i/>
          <w:szCs w:val="22"/>
        </w:rPr>
        <w:t>Конвенци</w:t>
      </w:r>
      <w:r>
        <w:rPr>
          <w:rFonts w:ascii="Times New Roman"/>
          <w:i/>
          <w:szCs w:val="22"/>
        </w:rPr>
        <w:t>я</w:t>
      </w:r>
      <w:r w:rsidRPr="0004647F">
        <w:rPr>
          <w:rFonts w:ascii="Times New Roman"/>
          <w:i/>
          <w:szCs w:val="22"/>
        </w:rPr>
        <w:t xml:space="preserve"> Совета Европы о борьбе с фальсификацией медицинской продукции </w:t>
      </w:r>
      <w:r>
        <w:rPr>
          <w:rFonts w:ascii="Times New Roman"/>
          <w:i/>
          <w:szCs w:val="22"/>
        </w:rPr>
        <w:br/>
      </w:r>
      <w:r w:rsidRPr="0004647F">
        <w:rPr>
          <w:rFonts w:ascii="Times New Roman"/>
          <w:i/>
          <w:szCs w:val="22"/>
        </w:rPr>
        <w:t>и сходными преступлениями, угрожающими здоровью населения</w:t>
      </w:r>
      <w:r>
        <w:rPr>
          <w:rFonts w:ascii="Times New Roman"/>
          <w:i/>
          <w:szCs w:val="22"/>
        </w:rPr>
        <w:t xml:space="preserve"> «Медикрим»</w:t>
      </w:r>
    </w:p>
    <w:p w:rsidR="0004647F" w:rsidRPr="00307685" w:rsidRDefault="0004647F" w:rsidP="0004647F">
      <w:pPr>
        <w:pStyle w:val="a5"/>
        <w:jc w:val="center"/>
        <w:rPr>
          <w:rFonts w:ascii="Times New Roman"/>
          <w:sz w:val="28"/>
          <w:szCs w:val="28"/>
        </w:rPr>
      </w:pPr>
    </w:p>
    <w:p w:rsidR="00B83FAE" w:rsidRPr="00307685" w:rsidRDefault="00B83FAE" w:rsidP="001652E1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При участии российской стороны подготовлен</w:t>
      </w:r>
      <w:r w:rsidR="001652E1" w:rsidRPr="00307685">
        <w:rPr>
          <w:rFonts w:ascii="Times New Roman"/>
          <w:sz w:val="28"/>
          <w:szCs w:val="28"/>
        </w:rPr>
        <w:t xml:space="preserve"> Вопросник по определению профиля противодействия фальсификации в странах-участницах Конвенции</w:t>
      </w:r>
      <w:r w:rsidR="00636904" w:rsidRPr="00307685">
        <w:rPr>
          <w:rFonts w:ascii="Times New Roman"/>
          <w:sz w:val="28"/>
          <w:szCs w:val="28"/>
        </w:rPr>
        <w:t>,</w:t>
      </w:r>
      <w:r w:rsidR="001652E1" w:rsidRPr="00307685">
        <w:rPr>
          <w:rFonts w:ascii="Times New Roman"/>
          <w:sz w:val="28"/>
          <w:szCs w:val="28"/>
        </w:rPr>
        <w:t xml:space="preserve"> нацелен</w:t>
      </w:r>
      <w:r w:rsidR="001B7555" w:rsidRPr="00307685">
        <w:rPr>
          <w:rFonts w:ascii="Times New Roman"/>
          <w:sz w:val="28"/>
          <w:szCs w:val="28"/>
        </w:rPr>
        <w:t>ный</w:t>
      </w:r>
      <w:r w:rsidR="001652E1" w:rsidRPr="00307685">
        <w:rPr>
          <w:rFonts w:ascii="Times New Roman"/>
          <w:sz w:val="28"/>
          <w:szCs w:val="28"/>
        </w:rPr>
        <w:t xml:space="preserve"> на анализ действующего в странах административного и уголовного законодательства в отношении фальсификации медицинской продукции. Заполненный </w:t>
      </w:r>
      <w:r w:rsidR="00636904" w:rsidRPr="00307685">
        <w:rPr>
          <w:rFonts w:ascii="Times New Roman"/>
          <w:sz w:val="28"/>
          <w:szCs w:val="28"/>
        </w:rPr>
        <w:t>совместно с Минздравом</w:t>
      </w:r>
      <w:r w:rsidRPr="00307685">
        <w:rPr>
          <w:rFonts w:ascii="Times New Roman"/>
          <w:sz w:val="28"/>
          <w:szCs w:val="28"/>
        </w:rPr>
        <w:t xml:space="preserve"> России, </w:t>
      </w:r>
      <w:r w:rsidR="008C1941" w:rsidRPr="00307685">
        <w:rPr>
          <w:rFonts w:ascii="Times New Roman"/>
          <w:sz w:val="28"/>
          <w:szCs w:val="28"/>
        </w:rPr>
        <w:t xml:space="preserve">МВД России, ФТС России и </w:t>
      </w:r>
      <w:r w:rsidR="00636904" w:rsidRPr="00307685">
        <w:rPr>
          <w:rFonts w:ascii="Times New Roman"/>
          <w:sz w:val="28"/>
          <w:szCs w:val="28"/>
        </w:rPr>
        <w:t>Генп</w:t>
      </w:r>
      <w:r w:rsidR="008C1941" w:rsidRPr="00307685">
        <w:rPr>
          <w:rFonts w:ascii="Times New Roman"/>
          <w:sz w:val="28"/>
          <w:szCs w:val="28"/>
        </w:rPr>
        <w:t xml:space="preserve">рокуратурой России </w:t>
      </w:r>
      <w:r w:rsidR="001652E1" w:rsidRPr="00307685">
        <w:rPr>
          <w:rFonts w:ascii="Times New Roman"/>
          <w:sz w:val="28"/>
          <w:szCs w:val="28"/>
        </w:rPr>
        <w:t>вопросник</w:t>
      </w:r>
      <w:r w:rsidR="008C1941" w:rsidRPr="00307685">
        <w:rPr>
          <w:rFonts w:ascii="Times New Roman"/>
          <w:sz w:val="28"/>
          <w:szCs w:val="28"/>
        </w:rPr>
        <w:t xml:space="preserve"> </w:t>
      </w:r>
      <w:r w:rsidR="001652E1" w:rsidRPr="00307685">
        <w:rPr>
          <w:rFonts w:ascii="Times New Roman"/>
          <w:sz w:val="28"/>
          <w:szCs w:val="28"/>
        </w:rPr>
        <w:t>бы</w:t>
      </w:r>
      <w:r w:rsidR="008C1941" w:rsidRPr="00307685">
        <w:rPr>
          <w:rFonts w:ascii="Times New Roman"/>
          <w:sz w:val="28"/>
          <w:szCs w:val="28"/>
        </w:rPr>
        <w:t>л</w:t>
      </w:r>
      <w:r w:rsidR="001652E1" w:rsidRPr="00307685">
        <w:rPr>
          <w:rFonts w:ascii="Times New Roman"/>
          <w:sz w:val="28"/>
          <w:szCs w:val="28"/>
        </w:rPr>
        <w:t xml:space="preserve"> представлен</w:t>
      </w:r>
      <w:r w:rsidR="008C1941" w:rsidRPr="00307685">
        <w:rPr>
          <w:rFonts w:ascii="Times New Roman"/>
          <w:sz w:val="28"/>
          <w:szCs w:val="28"/>
        </w:rPr>
        <w:t xml:space="preserve"> в консолидированном виде</w:t>
      </w:r>
      <w:r w:rsidR="001652E1" w:rsidRPr="00307685">
        <w:rPr>
          <w:rFonts w:ascii="Times New Roman"/>
          <w:sz w:val="28"/>
          <w:szCs w:val="28"/>
        </w:rPr>
        <w:t xml:space="preserve"> </w:t>
      </w:r>
      <w:r w:rsidR="008C1941" w:rsidRPr="00307685">
        <w:rPr>
          <w:rFonts w:ascii="Times New Roman"/>
          <w:sz w:val="28"/>
          <w:szCs w:val="28"/>
        </w:rPr>
        <w:t>Росздравнадзором</w:t>
      </w:r>
      <w:r w:rsidRPr="00307685">
        <w:rPr>
          <w:rFonts w:ascii="Times New Roman"/>
          <w:sz w:val="28"/>
          <w:szCs w:val="28"/>
        </w:rPr>
        <w:t xml:space="preserve"> в Секретариат Конвенции Медикрим</w:t>
      </w:r>
      <w:r w:rsidR="008C1941" w:rsidRPr="00307685">
        <w:rPr>
          <w:rFonts w:ascii="Times New Roman"/>
          <w:sz w:val="28"/>
          <w:szCs w:val="28"/>
        </w:rPr>
        <w:t xml:space="preserve">. </w:t>
      </w:r>
    </w:p>
    <w:p w:rsidR="001652E1" w:rsidRDefault="00B83FAE" w:rsidP="00C32D5F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  <w:r w:rsidRPr="00307685">
        <w:rPr>
          <w:rFonts w:ascii="Times New Roman"/>
          <w:sz w:val="28"/>
          <w:szCs w:val="28"/>
        </w:rPr>
        <w:t>В рамках работы по противодействию обращению фальсифицированной и контрафактной медицинской продукции с</w:t>
      </w:r>
      <w:r w:rsidR="000B1BB7" w:rsidRPr="00307685">
        <w:rPr>
          <w:rFonts w:ascii="Times New Roman"/>
          <w:sz w:val="28"/>
          <w:szCs w:val="28"/>
        </w:rPr>
        <w:t>пециалисты Росздравнадзора</w:t>
      </w:r>
      <w:r w:rsidRPr="00307685">
        <w:rPr>
          <w:rFonts w:ascii="Times New Roman"/>
          <w:sz w:val="28"/>
          <w:szCs w:val="28"/>
        </w:rPr>
        <w:t xml:space="preserve"> </w:t>
      </w:r>
      <w:r w:rsidR="000B1BB7" w:rsidRPr="00307685">
        <w:rPr>
          <w:rFonts w:ascii="Times New Roman"/>
          <w:sz w:val="28"/>
          <w:szCs w:val="28"/>
        </w:rPr>
        <w:t xml:space="preserve">принимали участие </w:t>
      </w:r>
      <w:r w:rsidRPr="00307685">
        <w:rPr>
          <w:rFonts w:ascii="Times New Roman"/>
          <w:sz w:val="28"/>
          <w:szCs w:val="28"/>
        </w:rPr>
        <w:t>в</w:t>
      </w:r>
      <w:r w:rsidR="004E78D6" w:rsidRPr="00307685">
        <w:rPr>
          <w:rFonts w:ascii="Times New Roman"/>
          <w:sz w:val="28"/>
          <w:szCs w:val="28"/>
        </w:rPr>
        <w:t xml:space="preserve"> работе Механизма государств-членов по некондиционной и фальсифицированной медицинской продукции ВОЗ, </w:t>
      </w:r>
      <w:r w:rsidR="0044650F" w:rsidRPr="00307685">
        <w:rPr>
          <w:rFonts w:ascii="Times New Roman"/>
          <w:color w:val="auto"/>
          <w:sz w:val="28"/>
          <w:szCs w:val="28"/>
        </w:rPr>
        <w:t>рабочей группы правоохранительных органов гл</w:t>
      </w:r>
      <w:r w:rsidRPr="00307685">
        <w:rPr>
          <w:rFonts w:ascii="Times New Roman"/>
          <w:color w:val="auto"/>
          <w:sz w:val="28"/>
          <w:szCs w:val="28"/>
        </w:rPr>
        <w:t>ав регуляторных агентств (WGEO)</w:t>
      </w:r>
      <w:r w:rsidR="00636904" w:rsidRPr="00307685">
        <w:rPr>
          <w:rFonts w:ascii="Times New Roman"/>
          <w:color w:val="auto"/>
          <w:sz w:val="28"/>
          <w:szCs w:val="28"/>
        </w:rPr>
        <w:t>,</w:t>
      </w:r>
      <w:r w:rsidRPr="00307685">
        <w:rPr>
          <w:rFonts w:ascii="Times New Roman"/>
          <w:color w:val="auto"/>
          <w:sz w:val="28"/>
          <w:szCs w:val="28"/>
        </w:rPr>
        <w:t xml:space="preserve"> </w:t>
      </w:r>
      <w:r w:rsidR="004E78D6" w:rsidRPr="00307685">
        <w:rPr>
          <w:rFonts w:ascii="Times New Roman"/>
          <w:color w:val="auto"/>
          <w:sz w:val="28"/>
          <w:szCs w:val="28"/>
        </w:rPr>
        <w:t>в</w:t>
      </w:r>
      <w:r w:rsidR="0044650F" w:rsidRPr="00307685">
        <w:t xml:space="preserve"> </w:t>
      </w:r>
      <w:r w:rsidR="0044650F" w:rsidRPr="00307685">
        <w:rPr>
          <w:rFonts w:ascii="Times New Roman"/>
          <w:color w:val="auto"/>
          <w:sz w:val="28"/>
          <w:szCs w:val="28"/>
        </w:rPr>
        <w:t>совещаниях Экспертного комитета Совета Европы по минимизации рисков здравоохранения от обращения контрафактной медицинской продукции и сходных преступлений (CMED)</w:t>
      </w:r>
      <w:r w:rsidR="00636904" w:rsidRPr="00307685">
        <w:rPr>
          <w:rFonts w:ascii="Times New Roman"/>
          <w:color w:val="auto"/>
          <w:sz w:val="28"/>
          <w:szCs w:val="28"/>
        </w:rPr>
        <w:t>,</w:t>
      </w:r>
      <w:r w:rsidR="0044650F" w:rsidRPr="00307685">
        <w:rPr>
          <w:rFonts w:ascii="Times New Roman"/>
          <w:color w:val="auto"/>
          <w:sz w:val="28"/>
          <w:szCs w:val="28"/>
        </w:rPr>
        <w:t xml:space="preserve">  </w:t>
      </w:r>
      <w:r w:rsidR="00636904" w:rsidRPr="00307685">
        <w:rPr>
          <w:rFonts w:ascii="Times New Roman"/>
          <w:sz w:val="28"/>
          <w:szCs w:val="28"/>
        </w:rPr>
        <w:t xml:space="preserve">а также в Азиатско-европейском онлайн-форуме по вопросам борьбы с контрафактом лекарственных средств, который в сентябре 2020 года проводился Министерством здравоохранения Королевства Камбоджа. </w:t>
      </w:r>
    </w:p>
    <w:p w:rsidR="00E510F2" w:rsidRDefault="00E510F2" w:rsidP="00C32D5F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</w:p>
    <w:p w:rsidR="000A1D47" w:rsidRPr="00307685" w:rsidRDefault="000A1D47" w:rsidP="00C32D5F">
      <w:pPr>
        <w:spacing w:after="0" w:line="276" w:lineRule="auto"/>
        <w:ind w:firstLine="709"/>
        <w:jc w:val="both"/>
        <w:rPr>
          <w:rFonts w:ascii="Times New Roman"/>
          <w:sz w:val="28"/>
          <w:szCs w:val="28"/>
        </w:rPr>
      </w:pPr>
    </w:p>
    <w:p w:rsidR="001652E1" w:rsidRPr="00835C9A" w:rsidRDefault="001652E1" w:rsidP="001652E1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307685">
        <w:rPr>
          <w:rFonts w:ascii="Times New Roman"/>
          <w:sz w:val="28"/>
          <w:szCs w:val="28"/>
        </w:rPr>
        <w:t xml:space="preserve">Еще одним </w:t>
      </w:r>
      <w:r w:rsidR="0008448A" w:rsidRPr="00307685">
        <w:rPr>
          <w:rFonts w:ascii="Times New Roman"/>
          <w:sz w:val="28"/>
          <w:szCs w:val="28"/>
        </w:rPr>
        <w:t>значимым</w:t>
      </w:r>
      <w:r w:rsidRPr="00307685">
        <w:rPr>
          <w:rFonts w:ascii="Times New Roman"/>
          <w:sz w:val="28"/>
          <w:szCs w:val="28"/>
        </w:rPr>
        <w:t xml:space="preserve"> направлением международной </w:t>
      </w:r>
      <w:r w:rsidR="00B5083D">
        <w:rPr>
          <w:rFonts w:ascii="Times New Roman"/>
          <w:sz w:val="28"/>
          <w:szCs w:val="28"/>
        </w:rPr>
        <w:t>деятельности</w:t>
      </w:r>
      <w:r w:rsidRPr="00307685">
        <w:rPr>
          <w:rFonts w:ascii="Times New Roman"/>
          <w:sz w:val="28"/>
          <w:szCs w:val="28"/>
        </w:rPr>
        <w:t xml:space="preserve"> </w:t>
      </w:r>
      <w:r w:rsidR="0008448A" w:rsidRPr="00307685">
        <w:rPr>
          <w:rFonts w:ascii="Times New Roman"/>
          <w:sz w:val="28"/>
          <w:szCs w:val="28"/>
        </w:rPr>
        <w:t xml:space="preserve">в 2020 году </w:t>
      </w:r>
      <w:r w:rsidRPr="00307685">
        <w:rPr>
          <w:rFonts w:ascii="Times New Roman"/>
          <w:sz w:val="28"/>
          <w:szCs w:val="28"/>
        </w:rPr>
        <w:t xml:space="preserve">является </w:t>
      </w:r>
      <w:r w:rsidR="0008448A" w:rsidRPr="00307685">
        <w:rPr>
          <w:rFonts w:ascii="Times New Roman"/>
          <w:sz w:val="28"/>
          <w:szCs w:val="28"/>
        </w:rPr>
        <w:t xml:space="preserve">работа по линии Международной коалиции регуляторов лекарственных средств </w:t>
      </w:r>
      <w:r w:rsidR="002D5420" w:rsidRPr="00307685">
        <w:rPr>
          <w:rFonts w:ascii="Times New Roman"/>
          <w:sz w:val="28"/>
          <w:szCs w:val="28"/>
        </w:rPr>
        <w:t>(</w:t>
      </w:r>
      <w:r w:rsidR="0008448A" w:rsidRPr="00307685">
        <w:rPr>
          <w:rFonts w:ascii="Times New Roman"/>
          <w:sz w:val="28"/>
          <w:szCs w:val="28"/>
        </w:rPr>
        <w:t>ICMRA</w:t>
      </w:r>
      <w:r w:rsidR="002D5420" w:rsidRPr="00307685">
        <w:rPr>
          <w:rFonts w:ascii="Times New Roman"/>
          <w:sz w:val="28"/>
          <w:szCs w:val="28"/>
        </w:rPr>
        <w:t>)</w:t>
      </w:r>
      <w:r w:rsidRPr="00307685">
        <w:rPr>
          <w:rFonts w:ascii="Times New Roman"/>
          <w:sz w:val="28"/>
          <w:szCs w:val="28"/>
        </w:rPr>
        <w:t>.</w:t>
      </w:r>
      <w:r w:rsidR="0044650F" w:rsidRPr="00307685">
        <w:rPr>
          <w:rFonts w:ascii="Times New Roman"/>
          <w:sz w:val="28"/>
          <w:szCs w:val="28"/>
        </w:rPr>
        <w:t xml:space="preserve"> </w:t>
      </w:r>
      <w:r w:rsidRPr="00307685">
        <w:rPr>
          <w:rFonts w:ascii="Times New Roman"/>
          <w:sz w:val="28"/>
          <w:szCs w:val="28"/>
        </w:rPr>
        <w:t xml:space="preserve">На ежегодных саммитах ICMRA руководители </w:t>
      </w:r>
      <w:r w:rsidR="002D5420" w:rsidRPr="00307685">
        <w:rPr>
          <w:rFonts w:ascii="Times New Roman"/>
          <w:sz w:val="28"/>
          <w:szCs w:val="28"/>
        </w:rPr>
        <w:t>30</w:t>
      </w:r>
      <w:r w:rsidRPr="00307685">
        <w:rPr>
          <w:rFonts w:ascii="Times New Roman"/>
          <w:sz w:val="28"/>
          <w:szCs w:val="28"/>
        </w:rPr>
        <w:t xml:space="preserve"> ведущих регуляторных органов мира обсуждают новые вызовы, актуальные проблемы в области обращения лекарственных средств и возможные пути их решения. </w:t>
      </w:r>
      <w:r w:rsidR="0008448A" w:rsidRPr="00307685">
        <w:rPr>
          <w:rFonts w:ascii="Times New Roman"/>
          <w:sz w:val="28"/>
          <w:szCs w:val="28"/>
        </w:rPr>
        <w:t>В 2020 год</w:t>
      </w:r>
      <w:r w:rsidR="00E433A4" w:rsidRPr="00307685">
        <w:rPr>
          <w:rFonts w:ascii="Times New Roman"/>
          <w:sz w:val="28"/>
          <w:szCs w:val="28"/>
        </w:rPr>
        <w:t>у</w:t>
      </w:r>
      <w:r w:rsidR="0008448A" w:rsidRPr="00307685">
        <w:rPr>
          <w:rFonts w:ascii="Times New Roman"/>
          <w:sz w:val="28"/>
          <w:szCs w:val="28"/>
        </w:rPr>
        <w:t xml:space="preserve"> </w:t>
      </w:r>
      <w:r w:rsidR="00E433A4" w:rsidRPr="00307685">
        <w:rPr>
          <w:rFonts w:ascii="Times New Roman"/>
          <w:sz w:val="28"/>
          <w:szCs w:val="28"/>
        </w:rPr>
        <w:t xml:space="preserve">Пленарная встреча </w:t>
      </w:r>
      <w:r w:rsidR="002D5420" w:rsidRPr="00307685">
        <w:rPr>
          <w:rFonts w:ascii="Times New Roman"/>
          <w:sz w:val="28"/>
          <w:szCs w:val="28"/>
        </w:rPr>
        <w:t xml:space="preserve">ICMRA, на которой выступила руководитель Росздравнадзора, </w:t>
      </w:r>
      <w:r w:rsidR="00E433A4" w:rsidRPr="00307685">
        <w:rPr>
          <w:rFonts w:ascii="Times New Roman"/>
          <w:sz w:val="28"/>
          <w:szCs w:val="28"/>
        </w:rPr>
        <w:t>состоялась в онлайн формате</w:t>
      </w:r>
      <w:r w:rsidR="000C5E87" w:rsidRPr="00307685">
        <w:rPr>
          <w:rFonts w:ascii="Times New Roman"/>
          <w:sz w:val="28"/>
          <w:szCs w:val="28"/>
        </w:rPr>
        <w:t>.</w:t>
      </w:r>
      <w:r w:rsidR="00E433A4" w:rsidRPr="00307685">
        <w:rPr>
          <w:rFonts w:ascii="Times New Roman"/>
          <w:sz w:val="28"/>
          <w:szCs w:val="28"/>
        </w:rPr>
        <w:t xml:space="preserve"> Ключевы</w:t>
      </w:r>
      <w:r w:rsidR="002E7ABB" w:rsidRPr="00307685">
        <w:rPr>
          <w:rFonts w:ascii="Times New Roman"/>
          <w:sz w:val="28"/>
          <w:szCs w:val="28"/>
        </w:rPr>
        <w:t>ми</w:t>
      </w:r>
      <w:r w:rsidR="00E433A4" w:rsidRPr="00307685">
        <w:rPr>
          <w:rFonts w:ascii="Times New Roman"/>
          <w:sz w:val="28"/>
          <w:szCs w:val="28"/>
        </w:rPr>
        <w:t xml:space="preserve"> темами обсуждения </w:t>
      </w:r>
      <w:r w:rsidR="002D5420" w:rsidRPr="00307685">
        <w:rPr>
          <w:rFonts w:ascii="Times New Roman"/>
          <w:sz w:val="28"/>
          <w:szCs w:val="28"/>
        </w:rPr>
        <w:t xml:space="preserve">стали </w:t>
      </w:r>
      <w:r w:rsidR="00E433A4" w:rsidRPr="00307685">
        <w:rPr>
          <w:rFonts w:ascii="Times New Roman"/>
          <w:sz w:val="28"/>
          <w:szCs w:val="28"/>
        </w:rPr>
        <w:t>новые вызовы</w:t>
      </w:r>
      <w:r w:rsidR="0008448A" w:rsidRPr="00307685">
        <w:rPr>
          <w:rFonts w:ascii="Times New Roman"/>
          <w:sz w:val="28"/>
          <w:szCs w:val="28"/>
        </w:rPr>
        <w:t xml:space="preserve"> в здравоохранении в связи с пандемией</w:t>
      </w:r>
      <w:r w:rsidR="0008448A" w:rsidRPr="00307685">
        <w:rPr>
          <w:rFonts w:ascii="Times New Roman" w:eastAsia="Arial Unicode MS" w:cs="Arial Unicode MS"/>
          <w:sz w:val="28"/>
          <w:szCs w:val="28"/>
          <w:u w:color="000000"/>
          <w:bdr w:val="nil"/>
        </w:rPr>
        <w:t>, а также дефицит лекарственных препаратов, преимущества и риски персонализированной медицины, цифровая медицина, совершенствование систем фармаконадзора, повышение доверия к вакцинации и т.д.</w:t>
      </w:r>
    </w:p>
    <w:p w:rsidR="001652E1" w:rsidRDefault="001652E1" w:rsidP="00C32D5F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В рамках рабочих групп ICMRA Росздравнадзор</w:t>
      </w:r>
      <w:r w:rsidR="002D542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в течение года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принимал участие в подготовке заявлений о глобальной угрозе развития антимикробной резистентности, о доверии к биоаналогам, о доверии вакцинам. Указанные заявления ICMRA были переведены на русский язык и опубликованы на официальном сайте Росздравнадзора. Также Росздравнадзором </w:t>
      </w:r>
      <w:r w:rsidR="0044650F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регулярно направляются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в ICMRA </w:t>
      </w:r>
      <w:r w:rsidR="0044650F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информация по разработанным вакцинам от COVID-19 и 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комментарии по особенностям фармаконадзора за препаратами для лечения</w:t>
      </w:r>
      <w:r w:rsidR="002D542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и профилактики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COVID-19 в России</w:t>
      </w:r>
      <w:r w:rsidR="0044650F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.</w:t>
      </w:r>
    </w:p>
    <w:p w:rsidR="00E510F2" w:rsidRPr="00835C9A" w:rsidRDefault="00E510F2" w:rsidP="00C32D5F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</w:p>
    <w:p w:rsidR="0044650F" w:rsidRPr="00835C9A" w:rsidRDefault="0008448A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В течение 2020 года продолжало последовательно развиваться</w:t>
      </w:r>
      <w:r w:rsidR="00DD7A6F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сотрудничество с Советом Европы по вопросам обеспечения качества медицинской продукции.</w:t>
      </w:r>
      <w:r w:rsidR="009647E5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На регулярной основе </w:t>
      </w:r>
      <w:r w:rsidR="00E433A4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в течение года 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эксперты Росздравнадзора </w:t>
      </w:r>
      <w:r w:rsidR="00A6102A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участвовали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в работе сессий </w:t>
      </w:r>
      <w:r w:rsidR="00E06174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Европейской фармакопейной комиссии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.</w:t>
      </w:r>
    </w:p>
    <w:p w:rsidR="0044650F" w:rsidRPr="00835C9A" w:rsidRDefault="0044650F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Специалисты российских лабораторий </w:t>
      </w:r>
      <w:r w:rsidR="0070391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продолж</w:t>
      </w:r>
      <w:r w:rsidR="00C21ECB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или</w:t>
      </w:r>
      <w:r w:rsidR="0070391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работ</w:t>
      </w:r>
      <w:r w:rsidR="00C21ECB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у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в экспертных группах Европейской фарм</w:t>
      </w:r>
      <w:r w:rsidR="00F4797C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акопеи и, в частности, </w:t>
      </w:r>
      <w:r w:rsidR="00C21ECB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приняли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участие в разработке рекомендаций EDQM по контролю вакцин против COVID-19.</w:t>
      </w:r>
    </w:p>
    <w:p w:rsidR="00703910" w:rsidRPr="00835C9A" w:rsidRDefault="00703910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По итогам информационного обмена в 20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20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году Росздравнадзором обработано 2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2 информационных сообщения, поступивших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из Европейского директората по качеству лекарственных средств и зд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равоохранению (EDQM), содержащих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информацию об отзывах, приостановках или возобновлениях сертификатов пригодности на фармацевтические субстанции. По результатам работы 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субъектам обращения лекарственных средств направлены информационные письма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.</w:t>
      </w:r>
    </w:p>
    <w:p w:rsidR="00D51F37" w:rsidRDefault="005A2CD3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В соответствии с Меморандумом</w:t>
      </w:r>
      <w:r w:rsidRPr="00307685">
        <w:rPr>
          <w:rFonts w:ascii="Times New Roman"/>
          <w:color w:val="auto"/>
          <w:sz w:val="28"/>
          <w:szCs w:val="28"/>
        </w:rPr>
        <w:t xml:space="preserve"> о взаимопонимании между ФБГУ «Информационно-методический центр по экспертизе, учету и анализу обращения средств медицинского применения» Росздравнадзора и Официальной сетью контрольных лабораторий Европейского Союза по серийному выпуску вакцин для медицинского применения и медицинских препаратов из крови и плазмы человека (OCABR), которая работает под эгидой EDQM, </w:t>
      </w:r>
      <w:r w:rsidR="004E401D" w:rsidRPr="00307685">
        <w:rPr>
          <w:rFonts w:ascii="Times New Roman"/>
          <w:color w:val="auto"/>
          <w:sz w:val="28"/>
          <w:szCs w:val="28"/>
        </w:rPr>
        <w:t xml:space="preserve">между </w:t>
      </w:r>
      <w:r w:rsidRPr="00307685">
        <w:rPr>
          <w:rFonts w:ascii="Times New Roman"/>
          <w:color w:val="auto"/>
          <w:sz w:val="28"/>
          <w:szCs w:val="28"/>
        </w:rPr>
        <w:t>Сеть</w:t>
      </w:r>
      <w:r w:rsidR="004E401D" w:rsidRPr="00307685">
        <w:rPr>
          <w:rFonts w:ascii="Times New Roman"/>
          <w:color w:val="auto"/>
          <w:sz w:val="28"/>
          <w:szCs w:val="28"/>
        </w:rPr>
        <w:t>ю OCABR и Красноярским</w:t>
      </w:r>
      <w:r w:rsidRPr="00307685">
        <w:rPr>
          <w:rFonts w:ascii="Times New Roman"/>
          <w:color w:val="auto"/>
          <w:sz w:val="28"/>
          <w:szCs w:val="28"/>
        </w:rPr>
        <w:t xml:space="preserve"> филиал</w:t>
      </w:r>
      <w:r w:rsidR="004E401D" w:rsidRPr="00307685">
        <w:rPr>
          <w:rFonts w:ascii="Times New Roman"/>
          <w:color w:val="auto"/>
          <w:sz w:val="28"/>
          <w:szCs w:val="28"/>
        </w:rPr>
        <w:t>ом</w:t>
      </w:r>
      <w:r w:rsidRPr="00307685">
        <w:rPr>
          <w:rFonts w:ascii="Times New Roman"/>
          <w:color w:val="auto"/>
          <w:sz w:val="28"/>
          <w:szCs w:val="28"/>
        </w:rPr>
        <w:t xml:space="preserve"> ФБГУ «ИМЦЭУАОСМП» </w:t>
      </w:r>
      <w:r w:rsidR="00703910" w:rsidRPr="00307685">
        <w:rPr>
          <w:rFonts w:ascii="Times New Roman"/>
          <w:color w:val="auto"/>
          <w:sz w:val="28"/>
          <w:szCs w:val="28"/>
        </w:rPr>
        <w:t xml:space="preserve">Росздравнадзора </w:t>
      </w:r>
      <w:r w:rsidR="004E401D" w:rsidRPr="00307685">
        <w:rPr>
          <w:rFonts w:ascii="Times New Roman"/>
          <w:color w:val="auto"/>
          <w:sz w:val="28"/>
          <w:szCs w:val="28"/>
        </w:rPr>
        <w:t>осуществлялся информационный обмен</w:t>
      </w:r>
      <w:r w:rsidRPr="00307685">
        <w:rPr>
          <w:rFonts w:ascii="Times New Roman"/>
          <w:color w:val="auto"/>
          <w:sz w:val="28"/>
          <w:szCs w:val="28"/>
        </w:rPr>
        <w:t xml:space="preserve"> по вопросам, связанным с контролем за вакцинами и препаратами, приготовленными из крови и плазмы человека. ФБГУ </w:t>
      </w:r>
      <w:r w:rsidR="00703910" w:rsidRPr="00307685">
        <w:rPr>
          <w:rFonts w:ascii="Times New Roman"/>
          <w:color w:val="auto"/>
          <w:sz w:val="28"/>
          <w:szCs w:val="28"/>
        </w:rPr>
        <w:t xml:space="preserve">«ИМЦЭУАОСМП» Росздравнадзора </w:t>
      </w:r>
      <w:r w:rsidRPr="00307685">
        <w:rPr>
          <w:rFonts w:ascii="Times New Roman"/>
          <w:color w:val="auto"/>
          <w:sz w:val="28"/>
          <w:szCs w:val="28"/>
        </w:rPr>
        <w:t>оперативно получа</w:t>
      </w:r>
      <w:r w:rsidR="004E401D" w:rsidRPr="00307685">
        <w:rPr>
          <w:rFonts w:ascii="Times New Roman"/>
          <w:color w:val="auto"/>
          <w:sz w:val="28"/>
          <w:szCs w:val="28"/>
        </w:rPr>
        <w:t>л</w:t>
      </w:r>
      <w:r w:rsidR="000B1BB7" w:rsidRPr="00307685">
        <w:rPr>
          <w:rFonts w:ascii="Times New Roman"/>
          <w:color w:val="auto"/>
          <w:sz w:val="28"/>
          <w:szCs w:val="28"/>
        </w:rPr>
        <w:t>о</w:t>
      </w:r>
      <w:r w:rsidRPr="00307685">
        <w:rPr>
          <w:rFonts w:ascii="Times New Roman"/>
          <w:color w:val="auto"/>
          <w:sz w:val="28"/>
          <w:szCs w:val="28"/>
        </w:rPr>
        <w:t xml:space="preserve"> информацию относительно статуса 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серий препаратов, которые 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были 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призна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ны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несоответствующими и подлежа</w:t>
      </w:r>
      <w:r w:rsidR="004E401D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ли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изъятию из обращения</w:t>
      </w:r>
      <w:r w:rsidR="0070391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в Европе и анализировало российский рынок на предмет обращения упомянутых </w:t>
      </w:r>
      <w:r w:rsidR="009647E5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лекарственных средств в Российской Федерации</w:t>
      </w:r>
      <w:r w:rsidR="00703910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.</w:t>
      </w:r>
    </w:p>
    <w:p w:rsidR="0004647F" w:rsidRPr="00835C9A" w:rsidRDefault="0004647F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</w:p>
    <w:p w:rsidR="00114EFA" w:rsidRDefault="009647E5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Последовательно развивалось взаимодействие Росздравнадзора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и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его подведомственного учреждения </w:t>
      </w:r>
      <w:r w:rsidR="004D3D9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ФГБУ «ИМЦЭУАОСМП» 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с Фармакопейной Конвенцией США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(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USP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)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.</w:t>
      </w:r>
      <w:r w:rsidR="004D3D9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Руководители Росздравнадзора и USP в ходе ежегодной встречи, состоявшейся в </w:t>
      </w:r>
      <w:r w:rsidR="004D3D9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2020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году в режиме видеоконференцсвязи, обсудили достигнутые результаты сотрудничества, а также договорились о продолжении работы. В частности, в дистанционный режим переходят курсы фармакопейного образования для экспертов ФГБУ «ИМЦЭУАОСМП» Росздравнадзора. Практические навыки лабораторного персонала </w:t>
      </w:r>
      <w:r w:rsidR="00A61736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продолжат совершенствоваться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благодаря совместной работе российских и американских коллег над тестированием материалов для стандартных образцов USP.</w:t>
      </w:r>
    </w:p>
    <w:p w:rsidR="00E510F2" w:rsidRPr="00835C9A" w:rsidRDefault="00E510F2" w:rsidP="00835C9A">
      <w:pPr>
        <w:spacing w:after="0" w:line="276" w:lineRule="auto"/>
        <w:ind w:firstLine="709"/>
        <w:jc w:val="both"/>
        <w:rPr>
          <w:rFonts w:ascii="Times New Roman" w:eastAsia="Arial Unicode MS" w:cs="Arial Unicode MS"/>
          <w:sz w:val="28"/>
          <w:szCs w:val="28"/>
          <w:u w:color="000000"/>
          <w:bdr w:val="nil"/>
        </w:rPr>
      </w:pPr>
    </w:p>
    <w:p w:rsidR="007F17B3" w:rsidRDefault="00EB1C02" w:rsidP="00835C9A">
      <w:pPr>
        <w:spacing w:after="0" w:line="276" w:lineRule="auto"/>
        <w:ind w:firstLine="709"/>
        <w:jc w:val="both"/>
        <w:rPr>
          <w:rFonts w:ascii="Times New Roman" w:eastAsia="Calibri"/>
          <w:color w:val="auto"/>
          <w:sz w:val="28"/>
          <w:szCs w:val="28"/>
          <w:lang w:eastAsia="en-US"/>
        </w:rPr>
      </w:pP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Росздравнадзором совместно с Минпромторгом России </w:t>
      </w:r>
      <w:r w:rsidR="00114EFA"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подготовлена и 18 декабря 2020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 xml:space="preserve"> года подана заявка на присоединение Российской Федерации к Схеме сотрудничества фармацевтических инспекций (PIC/S). Вступление в PIC/S даст российским экспертам возможность участвовать в работе над документами в области инспектирования, принимать участие в обсуждениях</w:t>
      </w:r>
      <w:r w:rsidRPr="00307685">
        <w:rPr>
          <w:rFonts w:ascii="Times New Roman" w:eastAsia="Calibri"/>
          <w:color w:val="auto"/>
          <w:sz w:val="28"/>
          <w:szCs w:val="28"/>
          <w:lang w:eastAsia="en-US"/>
        </w:rPr>
        <w:t>, дискуссиях и разработке рекомендаций по инспектированию субъектов обращения лекарственных средств на соответствие надлежащим практикам. Нашей стране также будут доступны информационные и обучающие ресурсы Академии инспекторатов PIC/S.</w:t>
      </w:r>
    </w:p>
    <w:p w:rsidR="00E510F2" w:rsidRPr="00307685" w:rsidRDefault="00E510F2" w:rsidP="00835C9A">
      <w:pPr>
        <w:spacing w:after="0" w:line="276" w:lineRule="auto"/>
        <w:ind w:firstLine="709"/>
        <w:jc w:val="both"/>
        <w:rPr>
          <w:rFonts w:ascii="Times New Roman" w:eastAsia="Calibri"/>
          <w:color w:val="auto"/>
          <w:sz w:val="28"/>
          <w:szCs w:val="28"/>
          <w:lang w:eastAsia="en-US"/>
        </w:rPr>
      </w:pPr>
    </w:p>
    <w:p w:rsidR="00114EFA" w:rsidRDefault="00114EFA" w:rsidP="00C32D5F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  <w:r w:rsidRPr="00307685">
        <w:rPr>
          <w:rFonts w:ascii="Times New Roman"/>
          <w:color w:val="auto"/>
          <w:sz w:val="28"/>
          <w:szCs w:val="28"/>
        </w:rPr>
        <w:t>Специ</w:t>
      </w:r>
      <w:r w:rsidR="00F4797C" w:rsidRPr="00307685">
        <w:rPr>
          <w:rFonts w:ascii="Times New Roman"/>
          <w:color w:val="auto"/>
          <w:sz w:val="28"/>
          <w:szCs w:val="28"/>
        </w:rPr>
        <w:t xml:space="preserve">алистами Росздравнадзора, </w:t>
      </w:r>
      <w:r w:rsidRPr="00307685">
        <w:rPr>
          <w:rFonts w:ascii="Times New Roman"/>
          <w:color w:val="auto"/>
          <w:sz w:val="28"/>
          <w:szCs w:val="28"/>
        </w:rPr>
        <w:t xml:space="preserve">ФГБУ </w:t>
      </w:r>
      <w:r w:rsidR="000A2E40" w:rsidRPr="00307685">
        <w:rPr>
          <w:rFonts w:ascii="Times New Roman"/>
          <w:color w:val="auto"/>
          <w:sz w:val="28"/>
          <w:szCs w:val="28"/>
        </w:rPr>
        <w:t xml:space="preserve">«Всероссийский научно-исследовательский и испытательный институт медицинской техники» </w:t>
      </w:r>
      <w:r w:rsidRPr="00307685">
        <w:rPr>
          <w:rFonts w:ascii="Times New Roman"/>
          <w:color w:val="auto"/>
          <w:sz w:val="28"/>
          <w:szCs w:val="28"/>
        </w:rPr>
        <w:t>Росздравнадзора и ФГБУ «Национальный институт качества» Росздравнадзора продолжалась работа в рамках Руководящего комитета и рабочих групп Международного форума регуляторов медицинских изделий (IMDRF).</w:t>
      </w:r>
    </w:p>
    <w:p w:rsidR="00E510F2" w:rsidRPr="00307685" w:rsidRDefault="00E510F2" w:rsidP="00C32D5F">
      <w:pPr>
        <w:pStyle w:val="a5"/>
        <w:ind w:firstLine="709"/>
        <w:jc w:val="both"/>
        <w:rPr>
          <w:rFonts w:ascii="Times New Roman"/>
          <w:color w:val="auto"/>
          <w:sz w:val="28"/>
          <w:szCs w:val="28"/>
        </w:rPr>
      </w:pPr>
    </w:p>
    <w:p w:rsidR="00280B90" w:rsidRPr="00307685" w:rsidRDefault="00190337" w:rsidP="00835C9A">
      <w:pPr>
        <w:spacing w:after="0" w:line="276" w:lineRule="auto"/>
        <w:ind w:firstLine="709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>В рамках международного научно-практического диалога и обмена передовым опытом в 20</w:t>
      </w:r>
      <w:r w:rsidR="005A2CD3" w:rsidRPr="00307685">
        <w:rPr>
          <w:rFonts w:ascii="Times New Roman"/>
          <w:color w:val="auto"/>
          <w:sz w:val="28"/>
          <w:szCs w:val="28"/>
          <w:lang w:eastAsia="en-US"/>
        </w:rPr>
        <w:t>20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г</w:t>
      </w:r>
      <w:r w:rsidR="001E6216" w:rsidRPr="00307685">
        <w:rPr>
          <w:rFonts w:ascii="Times New Roman"/>
          <w:color w:val="auto"/>
          <w:sz w:val="28"/>
          <w:szCs w:val="28"/>
          <w:lang w:eastAsia="en-US"/>
        </w:rPr>
        <w:t>оду проведены</w:t>
      </w:r>
      <w:r w:rsidR="00073D5B" w:rsidRPr="00307685">
        <w:rPr>
          <w:rFonts w:ascii="Times New Roman"/>
          <w:color w:val="auto"/>
          <w:sz w:val="28"/>
          <w:szCs w:val="28"/>
          <w:lang w:eastAsia="en-US"/>
        </w:rPr>
        <w:t xml:space="preserve"> в онлайн формате</w:t>
      </w:r>
      <w:r w:rsidR="001E6216" w:rsidRPr="00307685">
        <w:rPr>
          <w:rFonts w:ascii="Times New Roman"/>
          <w:color w:val="auto"/>
          <w:sz w:val="28"/>
          <w:szCs w:val="28"/>
          <w:lang w:eastAsia="en-US"/>
        </w:rPr>
        <w:t xml:space="preserve"> 2</w:t>
      </w:r>
      <w:r w:rsidR="005A2CD3" w:rsidRPr="00307685">
        <w:rPr>
          <w:rFonts w:ascii="Times New Roman"/>
          <w:color w:val="auto"/>
          <w:sz w:val="28"/>
          <w:szCs w:val="28"/>
          <w:lang w:eastAsia="en-US"/>
        </w:rPr>
        <w:t>2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-ая ежегодная Всероссийская конференция «Государственное регулирование в сфере обращения лекарственных средств и медицинских изделий – ФармМедОбращение 20</w:t>
      </w:r>
      <w:r w:rsidR="005A2CD3" w:rsidRPr="00307685">
        <w:rPr>
          <w:rFonts w:ascii="Times New Roman"/>
          <w:color w:val="auto"/>
          <w:sz w:val="28"/>
          <w:szCs w:val="28"/>
          <w:lang w:eastAsia="en-US"/>
        </w:rPr>
        <w:t>20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» (</w:t>
      </w:r>
      <w:r w:rsidR="00BD37F5" w:rsidRPr="00307685">
        <w:rPr>
          <w:rFonts w:ascii="Times New Roman"/>
          <w:color w:val="auto"/>
          <w:sz w:val="28"/>
          <w:szCs w:val="28"/>
          <w:lang w:eastAsia="en-US"/>
        </w:rPr>
        <w:t>29-30 октября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) и 1</w:t>
      </w:r>
      <w:r w:rsidR="005A2CD3" w:rsidRPr="00307685">
        <w:rPr>
          <w:rFonts w:ascii="Times New Roman"/>
          <w:color w:val="auto"/>
          <w:sz w:val="28"/>
          <w:szCs w:val="28"/>
          <w:lang w:eastAsia="en-US"/>
        </w:rPr>
        <w:t>3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-ая Всероссийская научно-практическая конференция «Медицина и качество - 20</w:t>
      </w:r>
      <w:r w:rsidR="005A2CD3" w:rsidRPr="00307685">
        <w:rPr>
          <w:rFonts w:ascii="Times New Roman"/>
          <w:color w:val="auto"/>
          <w:sz w:val="28"/>
          <w:szCs w:val="28"/>
          <w:lang w:eastAsia="en-US"/>
        </w:rPr>
        <w:t>20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» (</w:t>
      </w:r>
      <w:r w:rsidR="00BD37F5" w:rsidRPr="00307685">
        <w:rPr>
          <w:rFonts w:ascii="Times New Roman"/>
          <w:color w:val="auto"/>
          <w:sz w:val="28"/>
          <w:szCs w:val="28"/>
          <w:lang w:eastAsia="en-US"/>
        </w:rPr>
        <w:t>9-10 декабря</w:t>
      </w:r>
      <w:r w:rsidR="007701A9" w:rsidRPr="00307685">
        <w:rPr>
          <w:rFonts w:ascii="Times New Roman"/>
          <w:color w:val="auto"/>
          <w:sz w:val="28"/>
          <w:szCs w:val="28"/>
          <w:lang w:eastAsia="en-US"/>
        </w:rPr>
        <w:t>)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. В ходе </w:t>
      </w:r>
      <w:r w:rsidRPr="00835C9A">
        <w:rPr>
          <w:rFonts w:ascii="Times New Roman" w:eastAsia="Arial Unicode MS" w:cs="Arial Unicode MS"/>
          <w:sz w:val="28"/>
          <w:szCs w:val="28"/>
          <w:u w:color="000000"/>
          <w:bdr w:val="nil"/>
        </w:rPr>
        <w:t>конференций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</w:t>
      </w:r>
      <w:r w:rsidR="002979A7" w:rsidRPr="00307685">
        <w:rPr>
          <w:rFonts w:ascii="Times New Roman"/>
          <w:color w:val="auto"/>
          <w:sz w:val="28"/>
          <w:szCs w:val="28"/>
          <w:lang w:eastAsia="en-US"/>
        </w:rPr>
        <w:t>зарубежные эксперты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выступили с докладами по актуальным вопросам</w:t>
      </w:r>
      <w:r w:rsidR="00073D5B" w:rsidRPr="00307685">
        <w:rPr>
          <w:rFonts w:ascii="Times New Roman"/>
          <w:color w:val="auto"/>
          <w:sz w:val="28"/>
          <w:szCs w:val="28"/>
          <w:lang w:eastAsia="en-US"/>
        </w:rPr>
        <w:t xml:space="preserve"> борьбы с пандемией, а также вопросам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контроля качества, эффективности и безопасности лекарственных средств и медицинских изделий, регулирования обращения медицинской продукции, механизмов обеспечения качества медицинской помощи. </w:t>
      </w:r>
      <w:r w:rsidR="004D3D96" w:rsidRPr="00307685">
        <w:rPr>
          <w:rFonts w:ascii="Times New Roman"/>
          <w:color w:val="auto"/>
          <w:sz w:val="28"/>
          <w:szCs w:val="28"/>
          <w:lang w:eastAsia="en-US"/>
        </w:rPr>
        <w:t>На полях конференци</w:t>
      </w:r>
      <w:r w:rsidR="000A2E40" w:rsidRPr="00307685">
        <w:rPr>
          <w:rFonts w:ascii="Times New Roman"/>
          <w:color w:val="auto"/>
          <w:sz w:val="28"/>
          <w:szCs w:val="28"/>
          <w:lang w:eastAsia="en-US"/>
        </w:rPr>
        <w:t xml:space="preserve">и «ФармМедОбращение 2020» </w:t>
      </w:r>
      <w:r w:rsidR="004D3D96" w:rsidRPr="00307685">
        <w:rPr>
          <w:rFonts w:ascii="Times New Roman"/>
          <w:color w:val="auto"/>
          <w:sz w:val="28"/>
          <w:szCs w:val="28"/>
          <w:lang w:eastAsia="en-US"/>
        </w:rPr>
        <w:t xml:space="preserve"> состоялась закрытая сессия регуляторов медицинских изделий</w:t>
      </w:r>
      <w:r w:rsidR="009D5E42" w:rsidRPr="00307685">
        <w:rPr>
          <w:rFonts w:ascii="Times New Roman"/>
          <w:color w:val="auto"/>
          <w:sz w:val="28"/>
          <w:szCs w:val="28"/>
          <w:lang w:eastAsia="en-US"/>
        </w:rPr>
        <w:t xml:space="preserve">, в ходе которой производители регуляторных агентств обсудили вопросы регистрации и контроля обращения медицинских изделий для </w:t>
      </w:r>
      <w:r w:rsidR="009D5E42" w:rsidRPr="00307685">
        <w:rPr>
          <w:rFonts w:ascii="Times New Roman"/>
          <w:color w:val="auto"/>
          <w:sz w:val="28"/>
          <w:szCs w:val="28"/>
          <w:lang w:val="en-US" w:eastAsia="en-US"/>
        </w:rPr>
        <w:t>in</w:t>
      </w:r>
      <w:r w:rsidR="009D5E42" w:rsidRPr="00307685">
        <w:rPr>
          <w:rFonts w:ascii="Times New Roman"/>
          <w:color w:val="auto"/>
          <w:sz w:val="28"/>
          <w:szCs w:val="28"/>
          <w:lang w:eastAsia="en-US"/>
        </w:rPr>
        <w:t xml:space="preserve"> </w:t>
      </w:r>
      <w:r w:rsidR="009D5E42" w:rsidRPr="00307685">
        <w:rPr>
          <w:rFonts w:ascii="Times New Roman"/>
          <w:color w:val="auto"/>
          <w:sz w:val="28"/>
          <w:szCs w:val="28"/>
          <w:lang w:val="en-US" w:eastAsia="en-US"/>
        </w:rPr>
        <w:t>vitro</w:t>
      </w:r>
      <w:r w:rsidR="009D5E42" w:rsidRPr="00307685">
        <w:rPr>
          <w:rFonts w:ascii="Times New Roman"/>
          <w:color w:val="auto"/>
          <w:sz w:val="28"/>
          <w:szCs w:val="28"/>
          <w:lang w:eastAsia="en-US"/>
        </w:rPr>
        <w:t xml:space="preserve"> диагностики COVID-19</w:t>
      </w:r>
      <w:r w:rsidR="004D3D96" w:rsidRPr="00307685">
        <w:rPr>
          <w:rFonts w:ascii="Times New Roman"/>
          <w:color w:val="auto"/>
          <w:sz w:val="28"/>
          <w:szCs w:val="28"/>
          <w:lang w:eastAsia="en-US"/>
        </w:rPr>
        <w:t xml:space="preserve">. </w:t>
      </w:r>
    </w:p>
    <w:p w:rsidR="002979A7" w:rsidRPr="00307685" w:rsidRDefault="002979A7" w:rsidP="00354B18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274224" w:rsidRPr="00307685" w:rsidRDefault="00274224" w:rsidP="000A1D47">
      <w:pPr>
        <w:spacing w:after="0" w:line="240" w:lineRule="auto"/>
        <w:jc w:val="center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noProof/>
          <w:color w:val="auto"/>
          <w:sz w:val="28"/>
          <w:szCs w:val="28"/>
        </w:rPr>
        <w:drawing>
          <wp:inline distT="0" distB="0" distL="0" distR="0">
            <wp:extent cx="6366933" cy="3581400"/>
            <wp:effectExtent l="0" t="0" r="0" b="0"/>
            <wp:docPr id="3" name="Рисунок 3" descr="C:\Users\ShevarkovMA\Desktop\ФМО 2020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varkovMA\Desktop\ФМО 2020\ст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72" cy="35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47" w:rsidRDefault="000A1D47" w:rsidP="00E510F2">
      <w:pPr>
        <w:pStyle w:val="a5"/>
        <w:jc w:val="center"/>
        <w:rPr>
          <w:rFonts w:ascii="Times New Roman"/>
          <w:i/>
          <w:szCs w:val="22"/>
        </w:rPr>
      </w:pPr>
    </w:p>
    <w:p w:rsidR="00E510F2" w:rsidRPr="00562EC1" w:rsidRDefault="00E510F2" w:rsidP="00E510F2">
      <w:pPr>
        <w:pStyle w:val="a5"/>
        <w:jc w:val="center"/>
        <w:rPr>
          <w:rFonts w:ascii="Times New Roman"/>
          <w:i/>
          <w:szCs w:val="22"/>
        </w:rPr>
      </w:pPr>
      <w:r>
        <w:rPr>
          <w:rFonts w:ascii="Times New Roman"/>
          <w:i/>
          <w:szCs w:val="22"/>
        </w:rPr>
        <w:t xml:space="preserve">Открытие </w:t>
      </w:r>
      <w:r w:rsidRPr="00E510F2">
        <w:rPr>
          <w:rFonts w:ascii="Times New Roman"/>
          <w:i/>
          <w:szCs w:val="22"/>
        </w:rPr>
        <w:t>22-</w:t>
      </w:r>
      <w:r>
        <w:rPr>
          <w:rFonts w:ascii="Times New Roman"/>
          <w:i/>
          <w:szCs w:val="22"/>
        </w:rPr>
        <w:t>ой</w:t>
      </w:r>
      <w:r w:rsidRPr="00E510F2">
        <w:rPr>
          <w:rFonts w:ascii="Times New Roman"/>
          <w:i/>
          <w:szCs w:val="22"/>
        </w:rPr>
        <w:t xml:space="preserve"> ежегодн</w:t>
      </w:r>
      <w:r>
        <w:rPr>
          <w:rFonts w:ascii="Times New Roman"/>
          <w:i/>
          <w:szCs w:val="22"/>
        </w:rPr>
        <w:t>ой</w:t>
      </w:r>
      <w:r w:rsidRPr="00E510F2">
        <w:rPr>
          <w:rFonts w:ascii="Times New Roman"/>
          <w:i/>
          <w:szCs w:val="22"/>
        </w:rPr>
        <w:t xml:space="preserve"> Всероссийск</w:t>
      </w:r>
      <w:r>
        <w:rPr>
          <w:rFonts w:ascii="Times New Roman"/>
          <w:i/>
          <w:szCs w:val="22"/>
        </w:rPr>
        <w:t>ой</w:t>
      </w:r>
      <w:r w:rsidRPr="00E510F2">
        <w:rPr>
          <w:rFonts w:ascii="Times New Roman"/>
          <w:i/>
          <w:szCs w:val="22"/>
        </w:rPr>
        <w:t xml:space="preserve"> конференци</w:t>
      </w:r>
      <w:r>
        <w:rPr>
          <w:rFonts w:ascii="Times New Roman"/>
          <w:i/>
          <w:szCs w:val="22"/>
        </w:rPr>
        <w:t>и</w:t>
      </w:r>
      <w:r w:rsidRPr="00E510F2">
        <w:rPr>
          <w:rFonts w:ascii="Times New Roman"/>
          <w:i/>
          <w:szCs w:val="22"/>
        </w:rPr>
        <w:t xml:space="preserve"> «Государственное регулирование в сфере обращения лекарственных средств и медицинских из</w:t>
      </w:r>
      <w:r>
        <w:rPr>
          <w:rFonts w:ascii="Times New Roman"/>
          <w:i/>
          <w:szCs w:val="22"/>
        </w:rPr>
        <w:t xml:space="preserve">делий – ФармМедОбращение 2020», </w:t>
      </w:r>
      <w:r w:rsidRPr="00E510F2">
        <w:rPr>
          <w:rFonts w:ascii="Times New Roman"/>
          <w:i/>
          <w:szCs w:val="22"/>
        </w:rPr>
        <w:t xml:space="preserve">29 </w:t>
      </w:r>
      <w:r>
        <w:rPr>
          <w:rFonts w:ascii="Times New Roman"/>
          <w:i/>
          <w:szCs w:val="22"/>
        </w:rPr>
        <w:t>октября 2020 года, Москва</w:t>
      </w:r>
      <w:r w:rsidRPr="00E510F2">
        <w:rPr>
          <w:rFonts w:ascii="Times New Roman"/>
          <w:i/>
          <w:szCs w:val="22"/>
        </w:rPr>
        <w:t xml:space="preserve"> </w:t>
      </w:r>
    </w:p>
    <w:p w:rsidR="00BC0B4D" w:rsidRPr="00307685" w:rsidRDefault="00BC0B4D" w:rsidP="00354B18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2979A7" w:rsidRPr="00307685" w:rsidRDefault="006543AB" w:rsidP="00F63679">
      <w:pPr>
        <w:spacing w:after="0" w:line="240" w:lineRule="auto"/>
        <w:ind w:firstLine="709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В соответствии с обязательствами Российской Федерации специалисты Росздравнадзора </w:t>
      </w:r>
      <w:r w:rsidR="00B60E25" w:rsidRPr="00307685">
        <w:rPr>
          <w:rFonts w:ascii="Times New Roman"/>
          <w:color w:val="auto"/>
          <w:sz w:val="28"/>
          <w:szCs w:val="28"/>
          <w:lang w:eastAsia="en-US"/>
        </w:rPr>
        <w:t xml:space="preserve">продолжили работу по совершенствованию нормативно-правового регулирования в сфере обращения лекарственных средств и медицинских изделий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в рамках рабочих органов Евразийского экономического союза (ЕАЭС). </w:t>
      </w:r>
    </w:p>
    <w:p w:rsidR="00B60E25" w:rsidRDefault="00B60E25" w:rsidP="00C32D5F">
      <w:pPr>
        <w:spacing w:after="0" w:line="240" w:lineRule="auto"/>
        <w:ind w:firstLine="709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>Росздравнадзор принимал участие в заседаниях рабочей группы по формированию общих подходов к регулированию обращения лекарственных средств, на которых рассматриваются проекты документов Евразийской экономической комиссии по вопросам регулирования общего рынка лекарственных средств в рамках Союза, а также в совещаниях представителей фармацевтических инспекторатов – членов Союза по вопросам проведения фармацевтических инспекций на соответствие правилам надлежащих фармацевтических практик Евразийского экономического союза.</w:t>
      </w:r>
      <w:r w:rsidR="00357905" w:rsidRPr="00307685">
        <w:rPr>
          <w:rFonts w:ascii="Times New Roman"/>
          <w:color w:val="auto"/>
          <w:sz w:val="28"/>
          <w:szCs w:val="28"/>
          <w:lang w:eastAsia="en-US"/>
        </w:rPr>
        <w:t xml:space="preserve"> Кроме того,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</w:t>
      </w:r>
      <w:r w:rsidR="00CD6C90" w:rsidRPr="00307685">
        <w:rPr>
          <w:rFonts w:ascii="Times New Roman"/>
          <w:color w:val="auto"/>
          <w:sz w:val="28"/>
          <w:szCs w:val="28"/>
          <w:lang w:eastAsia="en-US"/>
        </w:rPr>
        <w:t xml:space="preserve">Росздравнадзор, как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уполномоченный</w:t>
      </w:r>
      <w:r w:rsidR="00CD6C90" w:rsidRPr="00307685">
        <w:rPr>
          <w:rFonts w:ascii="Times New Roman"/>
          <w:color w:val="auto"/>
          <w:sz w:val="28"/>
          <w:szCs w:val="28"/>
          <w:lang w:eastAsia="en-US"/>
        </w:rPr>
        <w:t xml:space="preserve"> орган референтного государства,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принимает заявления в целях регистрации медицинских изделий в рамках Евразийского экономического союза.</w:t>
      </w:r>
    </w:p>
    <w:p w:rsidR="00E510F2" w:rsidRPr="00307685" w:rsidRDefault="00E510F2" w:rsidP="00C32D5F">
      <w:pPr>
        <w:spacing w:after="0" w:line="240" w:lineRule="auto"/>
        <w:ind w:firstLine="709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F63679" w:rsidRPr="00307685" w:rsidRDefault="00073D5B" w:rsidP="00357905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На регулярной основе продолжалось </w:t>
      </w:r>
      <w:r w:rsidR="002E7ABB" w:rsidRPr="00307685">
        <w:rPr>
          <w:rFonts w:ascii="Times New Roman"/>
          <w:color w:val="auto"/>
          <w:sz w:val="28"/>
          <w:szCs w:val="28"/>
          <w:lang w:eastAsia="en-US"/>
        </w:rPr>
        <w:t>взаимодействие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и обмен информацией с регуляторными </w:t>
      </w:r>
      <w:r w:rsidR="002E7ABB" w:rsidRPr="00307685">
        <w:rPr>
          <w:rFonts w:ascii="Times New Roman"/>
          <w:color w:val="auto"/>
          <w:sz w:val="28"/>
          <w:szCs w:val="28"/>
          <w:lang w:eastAsia="en-US"/>
        </w:rPr>
        <w:t>органами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в сфере контроля медицинской продукции 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 xml:space="preserve">и здравоохранения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 xml:space="preserve">Венгрии, </w:t>
      </w:r>
      <w:r w:rsidR="00F62118">
        <w:rPr>
          <w:rFonts w:ascii="Times New Roman"/>
          <w:color w:val="auto"/>
          <w:sz w:val="28"/>
          <w:szCs w:val="28"/>
          <w:lang w:eastAsia="en-US"/>
        </w:rPr>
        <w:t xml:space="preserve">Сербии,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Индии, Китая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>, Никарагуа</w:t>
      </w:r>
      <w:r w:rsidR="00F62118">
        <w:rPr>
          <w:rFonts w:ascii="Times New Roman"/>
          <w:color w:val="auto"/>
          <w:sz w:val="28"/>
          <w:szCs w:val="28"/>
          <w:lang w:eastAsia="en-US"/>
        </w:rPr>
        <w:t xml:space="preserve"> и других стран</w:t>
      </w:r>
      <w:r w:rsidR="002E7ABB" w:rsidRPr="00307685">
        <w:rPr>
          <w:rFonts w:ascii="Times New Roman"/>
          <w:color w:val="auto"/>
          <w:sz w:val="28"/>
          <w:szCs w:val="28"/>
          <w:lang w:eastAsia="en-US"/>
        </w:rPr>
        <w:t>,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как по линии</w:t>
      </w:r>
      <w:r w:rsidR="000A2E40" w:rsidRPr="00307685">
        <w:rPr>
          <w:rFonts w:ascii="Times New Roman"/>
          <w:color w:val="auto"/>
          <w:sz w:val="28"/>
          <w:szCs w:val="28"/>
          <w:lang w:eastAsia="en-US"/>
        </w:rPr>
        <w:t xml:space="preserve"> двусторонних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</w:t>
      </w:r>
      <w:r w:rsidR="00BD37F5" w:rsidRPr="00307685">
        <w:rPr>
          <w:rFonts w:ascii="Times New Roman"/>
          <w:color w:val="auto"/>
          <w:sz w:val="28"/>
          <w:szCs w:val="28"/>
          <w:lang w:eastAsia="en-US"/>
        </w:rPr>
        <w:t>Межправительственн</w:t>
      </w:r>
      <w:r w:rsidR="000A2E40" w:rsidRPr="00307685">
        <w:rPr>
          <w:rFonts w:ascii="Times New Roman"/>
          <w:color w:val="auto"/>
          <w:sz w:val="28"/>
          <w:szCs w:val="28"/>
          <w:lang w:eastAsia="en-US"/>
        </w:rPr>
        <w:t>ых комиссий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 xml:space="preserve">, так и в рамках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заключенных меморандумов о взаимопонимании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 xml:space="preserve">. </w:t>
      </w:r>
    </w:p>
    <w:p w:rsidR="00BD37F5" w:rsidRDefault="00CD6C90" w:rsidP="00357905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Так, </w:t>
      </w:r>
      <w:r w:rsidR="001B1C79" w:rsidRPr="00307685">
        <w:rPr>
          <w:rFonts w:ascii="Times New Roman"/>
          <w:color w:val="auto"/>
          <w:sz w:val="28"/>
          <w:szCs w:val="28"/>
          <w:lang w:eastAsia="en-US"/>
        </w:rPr>
        <w:t xml:space="preserve">25 ноября 2020 года в ходе 21-го заседания Российско-Китайской комиссии по гуманитарному сотрудничеству, состоявшегося в формате видеоконференции под председательством заместителя Премьера Госсовета КНР Сунь Чуньлань и заместителя председателя Правительства Российской Федерации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Т.А.</w:t>
      </w:r>
      <w:r w:rsidR="001B1C79" w:rsidRPr="00307685">
        <w:rPr>
          <w:rFonts w:ascii="Times New Roman"/>
          <w:color w:val="auto"/>
          <w:sz w:val="28"/>
          <w:szCs w:val="28"/>
          <w:lang w:eastAsia="en-US"/>
        </w:rPr>
        <w:t xml:space="preserve"> Голиковой,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 xml:space="preserve"> состоялось переподписание Меморандума о взаимопонимании с Национальным управлением по контролю за медицинской продукцией КНР (NMPA).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Документ</w:t>
      </w:r>
      <w:r w:rsidR="006543AB" w:rsidRPr="00307685">
        <w:rPr>
          <w:rFonts w:ascii="Times New Roman"/>
          <w:color w:val="auto"/>
          <w:sz w:val="28"/>
          <w:szCs w:val="28"/>
          <w:lang w:eastAsia="en-US"/>
        </w:rPr>
        <w:t xml:space="preserve"> предусматривае</w:t>
      </w:r>
      <w:r w:rsidR="00BD37F5" w:rsidRPr="00307685">
        <w:rPr>
          <w:rFonts w:ascii="Times New Roman"/>
          <w:color w:val="auto"/>
          <w:sz w:val="28"/>
          <w:szCs w:val="28"/>
          <w:lang w:eastAsia="en-US"/>
        </w:rPr>
        <w:t>т информационный обмен по вопросам качества, эффективности и безопасности лекарственных средств и медицинских изделий, контроля за их обращением, а также обмен научным и практическим опытом в сфере совместных исследований, передовых разработок и лучших практик в области качества, эффективности и безопасности медицинской продукции.</w:t>
      </w:r>
    </w:p>
    <w:p w:rsidR="000A1D47" w:rsidRPr="00307685" w:rsidRDefault="000A1D47" w:rsidP="00357905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1B1C79" w:rsidRPr="00307685" w:rsidRDefault="00D37581" w:rsidP="00E510F2">
      <w:pPr>
        <w:spacing w:after="0" w:line="240" w:lineRule="auto"/>
        <w:jc w:val="center"/>
        <w:rPr>
          <w:rFonts w:ascii="Times New Roman"/>
          <w:color w:val="auto"/>
          <w:sz w:val="28"/>
          <w:szCs w:val="28"/>
          <w:lang w:eastAsia="en-US"/>
        </w:rPr>
      </w:pPr>
      <w:r>
        <w:rPr>
          <w:rFonts w:ascii="Times New Roman"/>
          <w:noProof/>
          <w:color w:val="auto"/>
          <w:sz w:val="28"/>
          <w:szCs w:val="28"/>
        </w:rPr>
        <w:drawing>
          <wp:inline distT="0" distB="0" distL="0" distR="0" wp14:anchorId="1F192203" wp14:editId="223A837D">
            <wp:extent cx="3324700" cy="2218055"/>
            <wp:effectExtent l="0" t="0" r="0" b="0"/>
            <wp:docPr id="7" name="Рисунок 7" descr="C:\Users\NikitinaAM\Documents\Китай\подписание 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AM\Documents\Китай\подписание А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02" cy="22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47">
        <w:rPr>
          <w:noProof/>
        </w:rPr>
        <w:drawing>
          <wp:inline distT="0" distB="0" distL="0" distR="0">
            <wp:extent cx="3285773" cy="2218690"/>
            <wp:effectExtent l="0" t="0" r="0" b="0"/>
            <wp:docPr id="11" name="Рисунок 11" descr="C:\Users\NikitinaAM\Documents\Китай\подписание КН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inaAM\Documents\Китай\подписание КНР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90" cy="2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F2" w:rsidRPr="00562EC1" w:rsidRDefault="00E510F2" w:rsidP="00E510F2">
      <w:pPr>
        <w:pStyle w:val="a5"/>
        <w:jc w:val="center"/>
        <w:rPr>
          <w:rFonts w:ascii="Times New Roman"/>
          <w:i/>
          <w:szCs w:val="22"/>
        </w:rPr>
      </w:pPr>
      <w:r w:rsidRPr="00562EC1">
        <w:rPr>
          <w:rFonts w:ascii="Times New Roman"/>
          <w:i/>
          <w:szCs w:val="22"/>
        </w:rPr>
        <w:t xml:space="preserve">Церемония подписания </w:t>
      </w:r>
      <w:r w:rsidRPr="00E510F2">
        <w:rPr>
          <w:rFonts w:ascii="Times New Roman"/>
          <w:i/>
          <w:szCs w:val="22"/>
        </w:rPr>
        <w:t xml:space="preserve">Меморандума о взаимопонимании </w:t>
      </w:r>
      <w:r w:rsidRPr="00E510F2">
        <w:rPr>
          <w:rFonts w:ascii="Times New Roman"/>
          <w:i/>
          <w:szCs w:val="22"/>
        </w:rPr>
        <w:t xml:space="preserve">Между Росздравнадзором и </w:t>
      </w:r>
      <w:r w:rsidRPr="00E510F2">
        <w:rPr>
          <w:rFonts w:ascii="Times New Roman"/>
          <w:i/>
          <w:szCs w:val="22"/>
        </w:rPr>
        <w:t>Национальным управлением по контролю за медицинской продукцией КНР (NMPA)</w:t>
      </w:r>
      <w:r w:rsidRPr="00562EC1">
        <w:rPr>
          <w:rFonts w:ascii="Times New Roman"/>
          <w:i/>
          <w:szCs w:val="22"/>
        </w:rPr>
        <w:t xml:space="preserve">), </w:t>
      </w:r>
      <w:r>
        <w:rPr>
          <w:rFonts w:ascii="Times New Roman"/>
          <w:i/>
          <w:szCs w:val="22"/>
        </w:rPr>
        <w:t>25 ноября 2020 года, онлайн</w:t>
      </w:r>
    </w:p>
    <w:p w:rsidR="00357905" w:rsidRDefault="00357905" w:rsidP="00357905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A919D9" w:rsidRPr="00307685" w:rsidRDefault="00A919D9" w:rsidP="00E510F2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>1 декабря 2020 года в Росздравнадзоре под председательством руководителя Службы А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.В.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Самойловой состоялось установочное совещание с венгерской делегацией по вопросам дальнейшего сотрудничества по производству и контролю вакцины «Спутник V».</w:t>
      </w:r>
    </w:p>
    <w:p w:rsidR="00A919D9" w:rsidRPr="00307685" w:rsidRDefault="00A919D9" w:rsidP="00357905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Договоренность о посещении венгерской делегацией Российской Федерации с целью знакомства с производством, клиническим применением и контролем за качеством, эффективностью и безопасностью  вакцины от </w:t>
      </w:r>
      <w:r w:rsidR="000A2E40" w:rsidRPr="00307685">
        <w:rPr>
          <w:rFonts w:ascii="Times New Roman"/>
          <w:color w:val="auto"/>
          <w:sz w:val="28"/>
          <w:szCs w:val="28"/>
          <w:lang w:eastAsia="en-US"/>
        </w:rPr>
        <w:t>коронавирусной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инфек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ции «Спутник V», разработанной Н</w:t>
      </w:r>
      <w:r w:rsidRPr="00307685">
        <w:rPr>
          <w:rFonts w:ascii="Times New Roman"/>
          <w:color w:val="auto"/>
          <w:sz w:val="28"/>
          <w:szCs w:val="28"/>
          <w:lang w:eastAsia="en-US"/>
        </w:rPr>
        <w:t>ациональным исследовательским центром эпидемиологии и микробиологии</w:t>
      </w:r>
      <w:r w:rsidR="005D4EB4" w:rsidRPr="00307685">
        <w:t xml:space="preserve">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имени почётного академика Н. Ф. Гамалеи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Министерства здравоохранения Российской Федерации, была достигнута в рамках заседания Российско-Венгерской Межправительственной комиссии по экономическому сотрудничеству, российскую часть которой возглавляет Министр здравоохранения Михаил Мурашко.</w:t>
      </w:r>
    </w:p>
    <w:p w:rsidR="00A919D9" w:rsidRDefault="00A919D9" w:rsidP="006543AB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>Венгерская делегация посетила Московскую лабораторию по контролю качес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>тва лекарственных средств ФГБУ «ИМЦЭУАОСМП»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 Росздравнадзора, осуществляющую посерийный контроль иммунобиологических лекарственных препаратов перед их вводом в </w:t>
      </w:r>
      <w:r w:rsidR="00A85715" w:rsidRPr="00307685">
        <w:rPr>
          <w:rFonts w:ascii="Times New Roman"/>
          <w:color w:val="auto"/>
          <w:sz w:val="28"/>
          <w:szCs w:val="28"/>
          <w:lang w:eastAsia="en-US"/>
        </w:rPr>
        <w:t>обращение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. Венгерским специалистам были даны подробные разъяснения о принципах работы лаборатории, о методах контроля вакцины «Спутник V» и порядке ее выпуска в гражданский оборот. </w:t>
      </w:r>
    </w:p>
    <w:p w:rsidR="006D45FF" w:rsidRDefault="00FD47E6" w:rsidP="00FD47E6">
      <w:pPr>
        <w:spacing w:after="0" w:line="240" w:lineRule="auto"/>
        <w:jc w:val="center"/>
        <w:rPr>
          <w:rFonts w:ascii="Times New Roman"/>
          <w:color w:val="auto"/>
          <w:sz w:val="28"/>
          <w:szCs w:val="28"/>
          <w:lang w:eastAsia="en-US"/>
        </w:rPr>
      </w:pPr>
      <w:r>
        <w:rPr>
          <w:rFonts w:ascii="Times New Roman"/>
          <w:noProof/>
          <w:color w:val="auto"/>
          <w:sz w:val="28"/>
          <w:szCs w:val="28"/>
        </w:rPr>
        <w:drawing>
          <wp:inline distT="0" distB="0" distL="0" distR="0" wp14:anchorId="603217B1" wp14:editId="7CC3D835">
            <wp:extent cx="2995985" cy="2423835"/>
            <wp:effectExtent l="0" t="0" r="0" b="0"/>
            <wp:docPr id="9" name="Рисунок 9" descr="C:\Users\NikitinaAM\Desktop\1606839334.41215-1-15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inaAM\Desktop\1606839334.41215-1-1526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15" cy="24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47">
        <w:rPr>
          <w:rFonts w:ascii="Times New Roman"/>
          <w:noProof/>
          <w:color w:val="auto"/>
          <w:sz w:val="28"/>
          <w:szCs w:val="28"/>
        </w:rPr>
        <w:t xml:space="preserve"> </w:t>
      </w:r>
      <w:r w:rsidR="006D45FF" w:rsidRPr="00307685">
        <w:rPr>
          <w:rFonts w:ascii="Times New Roman"/>
          <w:noProof/>
          <w:color w:val="auto"/>
          <w:sz w:val="28"/>
          <w:szCs w:val="28"/>
        </w:rPr>
        <w:drawing>
          <wp:inline distT="0" distB="0" distL="0" distR="0">
            <wp:extent cx="3580081" cy="2421890"/>
            <wp:effectExtent l="0" t="0" r="0" b="0"/>
            <wp:docPr id="1" name="Рисунок 1" descr="https://roszdravnadzor.gov.ru/i/upload/images/2020/12/1/1606839356.3137-1-1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zdravnadzor.gov.ru/i/upload/images/2020/12/1/1606839356.3137-1-1523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9" cy="24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E6" w:rsidRPr="00307685" w:rsidRDefault="00FD47E6" w:rsidP="00E510F2">
      <w:pPr>
        <w:spacing w:after="0" w:line="240" w:lineRule="auto"/>
        <w:ind w:firstLine="708"/>
        <w:jc w:val="center"/>
        <w:rPr>
          <w:rFonts w:ascii="Times New Roman"/>
          <w:color w:val="auto"/>
          <w:sz w:val="28"/>
          <w:szCs w:val="28"/>
          <w:lang w:eastAsia="en-US"/>
        </w:rPr>
      </w:pPr>
    </w:p>
    <w:p w:rsidR="00E510F2" w:rsidRPr="00E510F2" w:rsidRDefault="00E510F2" w:rsidP="00E510F2">
      <w:pPr>
        <w:pStyle w:val="a5"/>
        <w:jc w:val="center"/>
        <w:rPr>
          <w:rFonts w:ascii="Times New Roman"/>
          <w:i/>
          <w:szCs w:val="22"/>
        </w:rPr>
      </w:pPr>
      <w:r w:rsidRPr="00E510F2">
        <w:rPr>
          <w:rFonts w:ascii="Times New Roman"/>
          <w:i/>
          <w:szCs w:val="22"/>
        </w:rPr>
        <w:t xml:space="preserve">Установочное </w:t>
      </w:r>
      <w:r w:rsidRPr="00E510F2">
        <w:rPr>
          <w:rFonts w:ascii="Times New Roman"/>
          <w:i/>
          <w:szCs w:val="22"/>
        </w:rPr>
        <w:t>совещание с венгерской делегацией по вопросам дальнейшего сотрудничества по производству и контролю</w:t>
      </w:r>
      <w:r w:rsidR="00D94595">
        <w:rPr>
          <w:rFonts w:ascii="Times New Roman"/>
          <w:i/>
          <w:szCs w:val="22"/>
        </w:rPr>
        <w:t xml:space="preserve"> </w:t>
      </w:r>
      <w:r>
        <w:rPr>
          <w:rFonts w:ascii="Times New Roman"/>
          <w:i/>
          <w:szCs w:val="22"/>
        </w:rPr>
        <w:t>качества вакцины «Спутник V»,</w:t>
      </w:r>
      <w:r w:rsidRPr="00E510F2">
        <w:rPr>
          <w:rFonts w:ascii="Times New Roman"/>
          <w:i/>
          <w:szCs w:val="22"/>
        </w:rPr>
        <w:t xml:space="preserve"> </w:t>
      </w:r>
      <w:r>
        <w:rPr>
          <w:rFonts w:ascii="Times New Roman"/>
          <w:i/>
          <w:szCs w:val="22"/>
        </w:rPr>
        <w:t>1 декабря 2020 года,</w:t>
      </w:r>
      <w:r w:rsidRPr="00E510F2">
        <w:rPr>
          <w:rFonts w:ascii="Times New Roman"/>
          <w:i/>
          <w:szCs w:val="22"/>
        </w:rPr>
        <w:t xml:space="preserve"> </w:t>
      </w:r>
      <w:r>
        <w:rPr>
          <w:rFonts w:ascii="Times New Roman"/>
          <w:i/>
          <w:szCs w:val="22"/>
        </w:rPr>
        <w:t>Москва</w:t>
      </w:r>
    </w:p>
    <w:p w:rsidR="00E510F2" w:rsidRDefault="00E510F2" w:rsidP="00E510F2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0A1D47" w:rsidRPr="00E510F2" w:rsidRDefault="000A1D47" w:rsidP="00E510F2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p w:rsidR="0096723F" w:rsidRDefault="00E17135" w:rsidP="006543AB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Несмотря на то, что Пандемия в 2020 году внесла свои коррективы в работу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 xml:space="preserve">всех мировых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регуляторов, международных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 xml:space="preserve">профильных </w:t>
      </w:r>
      <w:r w:rsidRPr="00307685">
        <w:rPr>
          <w:rFonts w:ascii="Times New Roman"/>
          <w:color w:val="auto"/>
          <w:sz w:val="28"/>
          <w:szCs w:val="28"/>
          <w:lang w:eastAsia="en-US"/>
        </w:rPr>
        <w:t xml:space="preserve">организаций, сотрудничество </w:t>
      </w:r>
      <w:r w:rsidR="005D4EB4" w:rsidRPr="00307685">
        <w:rPr>
          <w:rFonts w:ascii="Times New Roman"/>
          <w:color w:val="auto"/>
          <w:sz w:val="28"/>
          <w:szCs w:val="28"/>
          <w:lang w:eastAsia="en-US"/>
        </w:rPr>
        <w:t xml:space="preserve">Росздравнадзора с зарубежными коллегами приобрело дополнительное звучание в свете </w:t>
      </w:r>
      <w:r w:rsidR="00220F79" w:rsidRPr="00307685">
        <w:rPr>
          <w:rFonts w:ascii="Times New Roman"/>
          <w:color w:val="auto"/>
          <w:sz w:val="28"/>
          <w:szCs w:val="28"/>
          <w:lang w:eastAsia="en-US"/>
        </w:rPr>
        <w:t xml:space="preserve">противодействия новым вызовам в области здравоохранения. Международная работа стала более востребованной и показала, что обмен передовым опытом и лучшими практиками является неотъемлемым направлением взаимодействия </w:t>
      </w:r>
      <w:r w:rsidR="00425F7E" w:rsidRPr="00307685">
        <w:rPr>
          <w:rFonts w:ascii="Times New Roman"/>
          <w:color w:val="auto"/>
          <w:sz w:val="28"/>
          <w:szCs w:val="28"/>
          <w:lang w:eastAsia="en-US"/>
        </w:rPr>
        <w:t>при</w:t>
      </w:r>
      <w:r w:rsidR="00220F79" w:rsidRPr="00307685">
        <w:rPr>
          <w:rFonts w:ascii="Times New Roman"/>
          <w:color w:val="auto"/>
          <w:sz w:val="28"/>
          <w:szCs w:val="28"/>
          <w:lang w:eastAsia="en-US"/>
        </w:rPr>
        <w:t xml:space="preserve"> любых условиях.</w:t>
      </w:r>
      <w:r w:rsidR="00220F79">
        <w:rPr>
          <w:rFonts w:ascii="Times New Roman"/>
          <w:color w:val="auto"/>
          <w:sz w:val="28"/>
          <w:szCs w:val="28"/>
          <w:lang w:eastAsia="en-US"/>
        </w:rPr>
        <w:t xml:space="preserve"> </w:t>
      </w:r>
    </w:p>
    <w:p w:rsidR="0096723F" w:rsidRDefault="0096723F" w:rsidP="006543AB">
      <w:pPr>
        <w:spacing w:after="0" w:line="240" w:lineRule="auto"/>
        <w:ind w:firstLine="708"/>
        <w:jc w:val="both"/>
        <w:rPr>
          <w:rFonts w:ascii="Times New Roman"/>
          <w:color w:val="auto"/>
          <w:sz w:val="28"/>
          <w:szCs w:val="28"/>
          <w:lang w:eastAsia="en-US"/>
        </w:rPr>
      </w:pPr>
    </w:p>
    <w:sectPr w:rsidR="0096723F" w:rsidSect="00320CFB">
      <w:footerReference w:type="default" r:id="rId15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F2C" w:rsidRDefault="00240F2C">
      <w:pPr>
        <w:spacing w:after="0" w:line="240" w:lineRule="auto"/>
      </w:pPr>
      <w:r>
        <w:separator/>
      </w:r>
    </w:p>
  </w:endnote>
  <w:endnote w:type="continuationSeparator" w:id="0">
    <w:p w:rsidR="00240F2C" w:rsidRDefault="00240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288" w:rsidRDefault="00320CFB" w:rsidP="00E510F2">
    <w:pPr>
      <w:pStyle w:val="af2"/>
      <w:jc w:val="right"/>
    </w:pPr>
    <w:r>
      <w:fldChar w:fldCharType="begin"/>
    </w:r>
    <w:r w:rsidR="00315288">
      <w:instrText>PAGE   \* MERGEFORMAT</w:instrText>
    </w:r>
    <w:r>
      <w:fldChar w:fldCharType="separate"/>
    </w:r>
    <w:r w:rsidR="008306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F2C" w:rsidRDefault="00240F2C">
      <w:pPr>
        <w:spacing w:after="0" w:line="240" w:lineRule="auto"/>
      </w:pPr>
      <w:r>
        <w:separator/>
      </w:r>
    </w:p>
  </w:footnote>
  <w:footnote w:type="continuationSeparator" w:id="0">
    <w:p w:rsidR="00240F2C" w:rsidRDefault="00240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870AD"/>
    <w:multiLevelType w:val="hybridMultilevel"/>
    <w:tmpl w:val="E4229230"/>
    <w:lvl w:ilvl="0" w:tplc="4B9C331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F6221BC"/>
    <w:multiLevelType w:val="hybridMultilevel"/>
    <w:tmpl w:val="2200C83A"/>
    <w:lvl w:ilvl="0" w:tplc="C6380C8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6BF97370"/>
    <w:multiLevelType w:val="hybridMultilevel"/>
    <w:tmpl w:val="DA5A33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1351"/>
    <w:rsid w:val="00002C3F"/>
    <w:rsid w:val="00003B31"/>
    <w:rsid w:val="000063F1"/>
    <w:rsid w:val="00006866"/>
    <w:rsid w:val="0001399B"/>
    <w:rsid w:val="0001532B"/>
    <w:rsid w:val="00025C03"/>
    <w:rsid w:val="00026B42"/>
    <w:rsid w:val="00027A30"/>
    <w:rsid w:val="00030981"/>
    <w:rsid w:val="00032C59"/>
    <w:rsid w:val="0003307E"/>
    <w:rsid w:val="00033A4C"/>
    <w:rsid w:val="00036386"/>
    <w:rsid w:val="0004453E"/>
    <w:rsid w:val="0004458E"/>
    <w:rsid w:val="0004647F"/>
    <w:rsid w:val="00047274"/>
    <w:rsid w:val="00051BF3"/>
    <w:rsid w:val="00051DD2"/>
    <w:rsid w:val="00052239"/>
    <w:rsid w:val="00054551"/>
    <w:rsid w:val="00055032"/>
    <w:rsid w:val="00056897"/>
    <w:rsid w:val="000638BA"/>
    <w:rsid w:val="00071A7F"/>
    <w:rsid w:val="000724FC"/>
    <w:rsid w:val="00073D5B"/>
    <w:rsid w:val="0007417D"/>
    <w:rsid w:val="0008082F"/>
    <w:rsid w:val="0008448A"/>
    <w:rsid w:val="00086D54"/>
    <w:rsid w:val="00096083"/>
    <w:rsid w:val="000A1D47"/>
    <w:rsid w:val="000A2E40"/>
    <w:rsid w:val="000A38D2"/>
    <w:rsid w:val="000B010D"/>
    <w:rsid w:val="000B1253"/>
    <w:rsid w:val="000B1BB7"/>
    <w:rsid w:val="000C3E2A"/>
    <w:rsid w:val="000C5D5F"/>
    <w:rsid w:val="000C5E87"/>
    <w:rsid w:val="000D166F"/>
    <w:rsid w:val="000D2713"/>
    <w:rsid w:val="000D6C49"/>
    <w:rsid w:val="000D7D6E"/>
    <w:rsid w:val="000F0199"/>
    <w:rsid w:val="000F4985"/>
    <w:rsid w:val="00101341"/>
    <w:rsid w:val="00102A1B"/>
    <w:rsid w:val="0011054A"/>
    <w:rsid w:val="00114EFA"/>
    <w:rsid w:val="00116802"/>
    <w:rsid w:val="00117E71"/>
    <w:rsid w:val="00117F0D"/>
    <w:rsid w:val="00120E26"/>
    <w:rsid w:val="00121FB0"/>
    <w:rsid w:val="00132D64"/>
    <w:rsid w:val="001335A2"/>
    <w:rsid w:val="001341D9"/>
    <w:rsid w:val="00137DC7"/>
    <w:rsid w:val="00144638"/>
    <w:rsid w:val="001562C7"/>
    <w:rsid w:val="00157D2E"/>
    <w:rsid w:val="001652E1"/>
    <w:rsid w:val="001661EC"/>
    <w:rsid w:val="00167A9A"/>
    <w:rsid w:val="00180623"/>
    <w:rsid w:val="00180A6E"/>
    <w:rsid w:val="00181BDC"/>
    <w:rsid w:val="00190337"/>
    <w:rsid w:val="001A0154"/>
    <w:rsid w:val="001A3F8A"/>
    <w:rsid w:val="001A679B"/>
    <w:rsid w:val="001B1C79"/>
    <w:rsid w:val="001B5D0C"/>
    <w:rsid w:val="001B7555"/>
    <w:rsid w:val="001C6054"/>
    <w:rsid w:val="001C76E2"/>
    <w:rsid w:val="001C7D54"/>
    <w:rsid w:val="001D05F0"/>
    <w:rsid w:val="001D419B"/>
    <w:rsid w:val="001D571F"/>
    <w:rsid w:val="001D6183"/>
    <w:rsid w:val="001E3792"/>
    <w:rsid w:val="001E57A4"/>
    <w:rsid w:val="001E6216"/>
    <w:rsid w:val="001F1DF2"/>
    <w:rsid w:val="00200DB9"/>
    <w:rsid w:val="00203582"/>
    <w:rsid w:val="0021246B"/>
    <w:rsid w:val="00212A29"/>
    <w:rsid w:val="0021453A"/>
    <w:rsid w:val="00215AA7"/>
    <w:rsid w:val="00220F79"/>
    <w:rsid w:val="002249EE"/>
    <w:rsid w:val="0022525F"/>
    <w:rsid w:val="00231B50"/>
    <w:rsid w:val="00232AF9"/>
    <w:rsid w:val="002370A1"/>
    <w:rsid w:val="00240F2C"/>
    <w:rsid w:val="00243D8F"/>
    <w:rsid w:val="002525D5"/>
    <w:rsid w:val="002543C6"/>
    <w:rsid w:val="002626B5"/>
    <w:rsid w:val="00274224"/>
    <w:rsid w:val="002747CE"/>
    <w:rsid w:val="00280B90"/>
    <w:rsid w:val="00285CD1"/>
    <w:rsid w:val="002979A7"/>
    <w:rsid w:val="002A25E5"/>
    <w:rsid w:val="002A49CE"/>
    <w:rsid w:val="002A68D0"/>
    <w:rsid w:val="002A7053"/>
    <w:rsid w:val="002A7A9A"/>
    <w:rsid w:val="002B11F2"/>
    <w:rsid w:val="002B388B"/>
    <w:rsid w:val="002B67A7"/>
    <w:rsid w:val="002B6BC7"/>
    <w:rsid w:val="002C1DE0"/>
    <w:rsid w:val="002C4EA6"/>
    <w:rsid w:val="002D046B"/>
    <w:rsid w:val="002D26D0"/>
    <w:rsid w:val="002D5420"/>
    <w:rsid w:val="002E32C0"/>
    <w:rsid w:val="002E6A0A"/>
    <w:rsid w:val="002E7ABB"/>
    <w:rsid w:val="002F130C"/>
    <w:rsid w:val="00300379"/>
    <w:rsid w:val="00302227"/>
    <w:rsid w:val="00307685"/>
    <w:rsid w:val="00307CA8"/>
    <w:rsid w:val="0031060E"/>
    <w:rsid w:val="00313298"/>
    <w:rsid w:val="003144B3"/>
    <w:rsid w:val="00315288"/>
    <w:rsid w:val="00317053"/>
    <w:rsid w:val="00317667"/>
    <w:rsid w:val="00320CFB"/>
    <w:rsid w:val="00327512"/>
    <w:rsid w:val="003307F9"/>
    <w:rsid w:val="00341A64"/>
    <w:rsid w:val="00343395"/>
    <w:rsid w:val="00347103"/>
    <w:rsid w:val="00354B18"/>
    <w:rsid w:val="00357905"/>
    <w:rsid w:val="00362218"/>
    <w:rsid w:val="0036518E"/>
    <w:rsid w:val="0037094F"/>
    <w:rsid w:val="0037779D"/>
    <w:rsid w:val="00387D6B"/>
    <w:rsid w:val="00392337"/>
    <w:rsid w:val="003A0F3D"/>
    <w:rsid w:val="003A2A10"/>
    <w:rsid w:val="003A5496"/>
    <w:rsid w:val="003A6769"/>
    <w:rsid w:val="003B1036"/>
    <w:rsid w:val="003B4976"/>
    <w:rsid w:val="003B6688"/>
    <w:rsid w:val="003C1F6E"/>
    <w:rsid w:val="003C5187"/>
    <w:rsid w:val="003E0081"/>
    <w:rsid w:val="003E39F7"/>
    <w:rsid w:val="003E4B64"/>
    <w:rsid w:val="003F2004"/>
    <w:rsid w:val="003F21CB"/>
    <w:rsid w:val="003F3C67"/>
    <w:rsid w:val="00403866"/>
    <w:rsid w:val="00404F28"/>
    <w:rsid w:val="004056F1"/>
    <w:rsid w:val="00406EAA"/>
    <w:rsid w:val="0041080F"/>
    <w:rsid w:val="00422784"/>
    <w:rsid w:val="004242AF"/>
    <w:rsid w:val="00425F7E"/>
    <w:rsid w:val="00427499"/>
    <w:rsid w:val="0044424D"/>
    <w:rsid w:val="0044650F"/>
    <w:rsid w:val="004605F8"/>
    <w:rsid w:val="0046472E"/>
    <w:rsid w:val="00464C3A"/>
    <w:rsid w:val="00470EDA"/>
    <w:rsid w:val="00487365"/>
    <w:rsid w:val="00491094"/>
    <w:rsid w:val="004A0465"/>
    <w:rsid w:val="004A1EC2"/>
    <w:rsid w:val="004A2E82"/>
    <w:rsid w:val="004A4AA3"/>
    <w:rsid w:val="004B44B2"/>
    <w:rsid w:val="004B5F81"/>
    <w:rsid w:val="004B7BE7"/>
    <w:rsid w:val="004C6490"/>
    <w:rsid w:val="004C6682"/>
    <w:rsid w:val="004C6C62"/>
    <w:rsid w:val="004D3D96"/>
    <w:rsid w:val="004D3E0D"/>
    <w:rsid w:val="004D74E0"/>
    <w:rsid w:val="004E00D1"/>
    <w:rsid w:val="004E401D"/>
    <w:rsid w:val="004E6E04"/>
    <w:rsid w:val="004E78D6"/>
    <w:rsid w:val="00502084"/>
    <w:rsid w:val="00505C87"/>
    <w:rsid w:val="00513A47"/>
    <w:rsid w:val="00515166"/>
    <w:rsid w:val="005204A0"/>
    <w:rsid w:val="0052092E"/>
    <w:rsid w:val="00521119"/>
    <w:rsid w:val="005212EA"/>
    <w:rsid w:val="00523DE8"/>
    <w:rsid w:val="0052578B"/>
    <w:rsid w:val="005310BB"/>
    <w:rsid w:val="00531966"/>
    <w:rsid w:val="00532D5C"/>
    <w:rsid w:val="005362D3"/>
    <w:rsid w:val="00544739"/>
    <w:rsid w:val="00545E5B"/>
    <w:rsid w:val="005461A2"/>
    <w:rsid w:val="00555BDF"/>
    <w:rsid w:val="00556CCC"/>
    <w:rsid w:val="005606F6"/>
    <w:rsid w:val="00565FE5"/>
    <w:rsid w:val="00566379"/>
    <w:rsid w:val="005700F4"/>
    <w:rsid w:val="005705A7"/>
    <w:rsid w:val="00574121"/>
    <w:rsid w:val="00587C32"/>
    <w:rsid w:val="00597237"/>
    <w:rsid w:val="005A0480"/>
    <w:rsid w:val="005A2CD3"/>
    <w:rsid w:val="005B66F9"/>
    <w:rsid w:val="005D3C8D"/>
    <w:rsid w:val="005D3E5A"/>
    <w:rsid w:val="005D4EB4"/>
    <w:rsid w:val="005D7E82"/>
    <w:rsid w:val="005E2B39"/>
    <w:rsid w:val="005F22C9"/>
    <w:rsid w:val="005F253E"/>
    <w:rsid w:val="005F7441"/>
    <w:rsid w:val="0060374A"/>
    <w:rsid w:val="006123BB"/>
    <w:rsid w:val="00612DA8"/>
    <w:rsid w:val="00613DB8"/>
    <w:rsid w:val="00622850"/>
    <w:rsid w:val="00630AFA"/>
    <w:rsid w:val="0063186F"/>
    <w:rsid w:val="0063248B"/>
    <w:rsid w:val="0063626E"/>
    <w:rsid w:val="00636904"/>
    <w:rsid w:val="00640F61"/>
    <w:rsid w:val="00646594"/>
    <w:rsid w:val="00650AA6"/>
    <w:rsid w:val="00650B6D"/>
    <w:rsid w:val="006543AB"/>
    <w:rsid w:val="00654F9B"/>
    <w:rsid w:val="00667E5A"/>
    <w:rsid w:val="00671CE0"/>
    <w:rsid w:val="006764A4"/>
    <w:rsid w:val="00677B6D"/>
    <w:rsid w:val="0069749D"/>
    <w:rsid w:val="00697916"/>
    <w:rsid w:val="006A244D"/>
    <w:rsid w:val="006B1D5A"/>
    <w:rsid w:val="006B33BF"/>
    <w:rsid w:val="006B5709"/>
    <w:rsid w:val="006B73B4"/>
    <w:rsid w:val="006C05A9"/>
    <w:rsid w:val="006C0A9F"/>
    <w:rsid w:val="006C390C"/>
    <w:rsid w:val="006C6ABE"/>
    <w:rsid w:val="006D018F"/>
    <w:rsid w:val="006D2CEB"/>
    <w:rsid w:val="006D395A"/>
    <w:rsid w:val="006D45FF"/>
    <w:rsid w:val="006E468C"/>
    <w:rsid w:val="006E7401"/>
    <w:rsid w:val="006F2E58"/>
    <w:rsid w:val="006F45A6"/>
    <w:rsid w:val="006F6834"/>
    <w:rsid w:val="00703910"/>
    <w:rsid w:val="00706B5F"/>
    <w:rsid w:val="00715BEB"/>
    <w:rsid w:val="00717077"/>
    <w:rsid w:val="00717F00"/>
    <w:rsid w:val="00745DD7"/>
    <w:rsid w:val="00751046"/>
    <w:rsid w:val="00751F47"/>
    <w:rsid w:val="00752800"/>
    <w:rsid w:val="00756427"/>
    <w:rsid w:val="00757EC9"/>
    <w:rsid w:val="0076283D"/>
    <w:rsid w:val="00765A59"/>
    <w:rsid w:val="00765D9F"/>
    <w:rsid w:val="0076739B"/>
    <w:rsid w:val="00767710"/>
    <w:rsid w:val="007701A9"/>
    <w:rsid w:val="007706EB"/>
    <w:rsid w:val="00773515"/>
    <w:rsid w:val="00776ABD"/>
    <w:rsid w:val="00790AE1"/>
    <w:rsid w:val="00792447"/>
    <w:rsid w:val="007A6DD6"/>
    <w:rsid w:val="007A7967"/>
    <w:rsid w:val="007B21E3"/>
    <w:rsid w:val="007B774B"/>
    <w:rsid w:val="007C5C54"/>
    <w:rsid w:val="007C7194"/>
    <w:rsid w:val="007D09C9"/>
    <w:rsid w:val="007D2B9B"/>
    <w:rsid w:val="007E4000"/>
    <w:rsid w:val="007E536A"/>
    <w:rsid w:val="007E5D9A"/>
    <w:rsid w:val="007E6DDA"/>
    <w:rsid w:val="007E731D"/>
    <w:rsid w:val="007F17B3"/>
    <w:rsid w:val="00803656"/>
    <w:rsid w:val="00805352"/>
    <w:rsid w:val="0081428A"/>
    <w:rsid w:val="008203CA"/>
    <w:rsid w:val="0082082D"/>
    <w:rsid w:val="008275A1"/>
    <w:rsid w:val="00830653"/>
    <w:rsid w:val="00835C9A"/>
    <w:rsid w:val="00836C49"/>
    <w:rsid w:val="00836F6E"/>
    <w:rsid w:val="00837808"/>
    <w:rsid w:val="0084711C"/>
    <w:rsid w:val="008508AC"/>
    <w:rsid w:val="0085443D"/>
    <w:rsid w:val="0085575B"/>
    <w:rsid w:val="008569D8"/>
    <w:rsid w:val="00861B21"/>
    <w:rsid w:val="00864624"/>
    <w:rsid w:val="00880B72"/>
    <w:rsid w:val="008827B1"/>
    <w:rsid w:val="00883760"/>
    <w:rsid w:val="008849B9"/>
    <w:rsid w:val="008934A8"/>
    <w:rsid w:val="0089352A"/>
    <w:rsid w:val="008959D3"/>
    <w:rsid w:val="008A0A7C"/>
    <w:rsid w:val="008A41A6"/>
    <w:rsid w:val="008B3A16"/>
    <w:rsid w:val="008B4876"/>
    <w:rsid w:val="008C1941"/>
    <w:rsid w:val="008C1E7E"/>
    <w:rsid w:val="008C5BC3"/>
    <w:rsid w:val="008D66AB"/>
    <w:rsid w:val="008D6DAD"/>
    <w:rsid w:val="008D6E31"/>
    <w:rsid w:val="008E1AA2"/>
    <w:rsid w:val="008E2D5F"/>
    <w:rsid w:val="008E4722"/>
    <w:rsid w:val="008F3FDE"/>
    <w:rsid w:val="00910437"/>
    <w:rsid w:val="00911E73"/>
    <w:rsid w:val="00926086"/>
    <w:rsid w:val="009325BE"/>
    <w:rsid w:val="0093282C"/>
    <w:rsid w:val="00940495"/>
    <w:rsid w:val="00940FA9"/>
    <w:rsid w:val="0094291C"/>
    <w:rsid w:val="009448E8"/>
    <w:rsid w:val="00947494"/>
    <w:rsid w:val="00947C9D"/>
    <w:rsid w:val="00951ECB"/>
    <w:rsid w:val="00955CBD"/>
    <w:rsid w:val="009645A6"/>
    <w:rsid w:val="009647E5"/>
    <w:rsid w:val="009662C7"/>
    <w:rsid w:val="0096723F"/>
    <w:rsid w:val="009742FD"/>
    <w:rsid w:val="009779F9"/>
    <w:rsid w:val="00983037"/>
    <w:rsid w:val="00985ECC"/>
    <w:rsid w:val="009929AB"/>
    <w:rsid w:val="009A16D2"/>
    <w:rsid w:val="009A30E2"/>
    <w:rsid w:val="009A4F66"/>
    <w:rsid w:val="009B2760"/>
    <w:rsid w:val="009B7E54"/>
    <w:rsid w:val="009C2061"/>
    <w:rsid w:val="009C3DA3"/>
    <w:rsid w:val="009D5E42"/>
    <w:rsid w:val="009D609F"/>
    <w:rsid w:val="009E0429"/>
    <w:rsid w:val="009E0667"/>
    <w:rsid w:val="009E0989"/>
    <w:rsid w:val="009E7498"/>
    <w:rsid w:val="00A047D2"/>
    <w:rsid w:val="00A04C15"/>
    <w:rsid w:val="00A05671"/>
    <w:rsid w:val="00A12787"/>
    <w:rsid w:val="00A13BBE"/>
    <w:rsid w:val="00A21783"/>
    <w:rsid w:val="00A3183E"/>
    <w:rsid w:val="00A3255D"/>
    <w:rsid w:val="00A32F0D"/>
    <w:rsid w:val="00A335A9"/>
    <w:rsid w:val="00A36B24"/>
    <w:rsid w:val="00A37879"/>
    <w:rsid w:val="00A47811"/>
    <w:rsid w:val="00A501B0"/>
    <w:rsid w:val="00A51138"/>
    <w:rsid w:val="00A51D54"/>
    <w:rsid w:val="00A51E97"/>
    <w:rsid w:val="00A524D9"/>
    <w:rsid w:val="00A52E53"/>
    <w:rsid w:val="00A6102A"/>
    <w:rsid w:val="00A61736"/>
    <w:rsid w:val="00A6476C"/>
    <w:rsid w:val="00A742BE"/>
    <w:rsid w:val="00A77933"/>
    <w:rsid w:val="00A85715"/>
    <w:rsid w:val="00A919D9"/>
    <w:rsid w:val="00A919EF"/>
    <w:rsid w:val="00A92EE6"/>
    <w:rsid w:val="00A94D63"/>
    <w:rsid w:val="00A96B2F"/>
    <w:rsid w:val="00AA2E2F"/>
    <w:rsid w:val="00AA5B3A"/>
    <w:rsid w:val="00AA6E54"/>
    <w:rsid w:val="00AA7A79"/>
    <w:rsid w:val="00AB4398"/>
    <w:rsid w:val="00AB6223"/>
    <w:rsid w:val="00AB7DF7"/>
    <w:rsid w:val="00AC0223"/>
    <w:rsid w:val="00AC0A99"/>
    <w:rsid w:val="00AC11AE"/>
    <w:rsid w:val="00AD1487"/>
    <w:rsid w:val="00AD5990"/>
    <w:rsid w:val="00AD5D8E"/>
    <w:rsid w:val="00AE2578"/>
    <w:rsid w:val="00AE76EC"/>
    <w:rsid w:val="00AF45BE"/>
    <w:rsid w:val="00AF4E25"/>
    <w:rsid w:val="00B021BF"/>
    <w:rsid w:val="00B05942"/>
    <w:rsid w:val="00B11039"/>
    <w:rsid w:val="00B11069"/>
    <w:rsid w:val="00B1303F"/>
    <w:rsid w:val="00B13909"/>
    <w:rsid w:val="00B1707F"/>
    <w:rsid w:val="00B22E65"/>
    <w:rsid w:val="00B25D5C"/>
    <w:rsid w:val="00B322C9"/>
    <w:rsid w:val="00B327DC"/>
    <w:rsid w:val="00B33FD3"/>
    <w:rsid w:val="00B40970"/>
    <w:rsid w:val="00B416D6"/>
    <w:rsid w:val="00B428C5"/>
    <w:rsid w:val="00B43D04"/>
    <w:rsid w:val="00B504A7"/>
    <w:rsid w:val="00B5083D"/>
    <w:rsid w:val="00B60E25"/>
    <w:rsid w:val="00B62245"/>
    <w:rsid w:val="00B669F2"/>
    <w:rsid w:val="00B72F40"/>
    <w:rsid w:val="00B80FFA"/>
    <w:rsid w:val="00B81E40"/>
    <w:rsid w:val="00B82DC5"/>
    <w:rsid w:val="00B836F5"/>
    <w:rsid w:val="00B83FAE"/>
    <w:rsid w:val="00B8588C"/>
    <w:rsid w:val="00B875C0"/>
    <w:rsid w:val="00B93868"/>
    <w:rsid w:val="00B942C5"/>
    <w:rsid w:val="00BA3FAC"/>
    <w:rsid w:val="00BC092B"/>
    <w:rsid w:val="00BC0B4D"/>
    <w:rsid w:val="00BC4646"/>
    <w:rsid w:val="00BD37F5"/>
    <w:rsid w:val="00BE02D6"/>
    <w:rsid w:val="00BE2AF0"/>
    <w:rsid w:val="00BE76FF"/>
    <w:rsid w:val="00BE7A26"/>
    <w:rsid w:val="00BF0530"/>
    <w:rsid w:val="00C174AA"/>
    <w:rsid w:val="00C21ECB"/>
    <w:rsid w:val="00C23DDB"/>
    <w:rsid w:val="00C23FB3"/>
    <w:rsid w:val="00C24D3A"/>
    <w:rsid w:val="00C320BD"/>
    <w:rsid w:val="00C327BC"/>
    <w:rsid w:val="00C32D5F"/>
    <w:rsid w:val="00C35314"/>
    <w:rsid w:val="00C36410"/>
    <w:rsid w:val="00C37260"/>
    <w:rsid w:val="00C417FF"/>
    <w:rsid w:val="00C470E4"/>
    <w:rsid w:val="00C528F1"/>
    <w:rsid w:val="00C57758"/>
    <w:rsid w:val="00C664EE"/>
    <w:rsid w:val="00C71FD3"/>
    <w:rsid w:val="00C766C5"/>
    <w:rsid w:val="00C83D7B"/>
    <w:rsid w:val="00CA2538"/>
    <w:rsid w:val="00CA2F78"/>
    <w:rsid w:val="00CA74DC"/>
    <w:rsid w:val="00CA78AE"/>
    <w:rsid w:val="00CB3BCF"/>
    <w:rsid w:val="00CB7548"/>
    <w:rsid w:val="00CD0D37"/>
    <w:rsid w:val="00CD6C90"/>
    <w:rsid w:val="00CE0E13"/>
    <w:rsid w:val="00CE1795"/>
    <w:rsid w:val="00CE3436"/>
    <w:rsid w:val="00CE67EF"/>
    <w:rsid w:val="00CE715B"/>
    <w:rsid w:val="00CE7962"/>
    <w:rsid w:val="00CF1351"/>
    <w:rsid w:val="00CF6645"/>
    <w:rsid w:val="00CF67A8"/>
    <w:rsid w:val="00D11CF8"/>
    <w:rsid w:val="00D1408A"/>
    <w:rsid w:val="00D35F8A"/>
    <w:rsid w:val="00D37581"/>
    <w:rsid w:val="00D4155D"/>
    <w:rsid w:val="00D41FC6"/>
    <w:rsid w:val="00D459D6"/>
    <w:rsid w:val="00D4704B"/>
    <w:rsid w:val="00D47BE0"/>
    <w:rsid w:val="00D51F37"/>
    <w:rsid w:val="00D52DE1"/>
    <w:rsid w:val="00D57EE2"/>
    <w:rsid w:val="00D61168"/>
    <w:rsid w:val="00D63725"/>
    <w:rsid w:val="00D63CCC"/>
    <w:rsid w:val="00D666C0"/>
    <w:rsid w:val="00D76931"/>
    <w:rsid w:val="00D8470C"/>
    <w:rsid w:val="00D94595"/>
    <w:rsid w:val="00D97522"/>
    <w:rsid w:val="00DA2AB3"/>
    <w:rsid w:val="00DA2E30"/>
    <w:rsid w:val="00DA5285"/>
    <w:rsid w:val="00DA602E"/>
    <w:rsid w:val="00DA621D"/>
    <w:rsid w:val="00DB07B2"/>
    <w:rsid w:val="00DB2F22"/>
    <w:rsid w:val="00DB411E"/>
    <w:rsid w:val="00DC1DFC"/>
    <w:rsid w:val="00DD09C1"/>
    <w:rsid w:val="00DD7A6F"/>
    <w:rsid w:val="00DF3626"/>
    <w:rsid w:val="00DF415C"/>
    <w:rsid w:val="00DF458B"/>
    <w:rsid w:val="00E001A7"/>
    <w:rsid w:val="00E04C92"/>
    <w:rsid w:val="00E0534B"/>
    <w:rsid w:val="00E06174"/>
    <w:rsid w:val="00E06DEE"/>
    <w:rsid w:val="00E10249"/>
    <w:rsid w:val="00E155D9"/>
    <w:rsid w:val="00E17135"/>
    <w:rsid w:val="00E218FC"/>
    <w:rsid w:val="00E2581A"/>
    <w:rsid w:val="00E406B4"/>
    <w:rsid w:val="00E433A4"/>
    <w:rsid w:val="00E510F2"/>
    <w:rsid w:val="00E52F0B"/>
    <w:rsid w:val="00E55D94"/>
    <w:rsid w:val="00E83B76"/>
    <w:rsid w:val="00E85F39"/>
    <w:rsid w:val="00E90D28"/>
    <w:rsid w:val="00E9235D"/>
    <w:rsid w:val="00E92F70"/>
    <w:rsid w:val="00E930FE"/>
    <w:rsid w:val="00EA6349"/>
    <w:rsid w:val="00EA784F"/>
    <w:rsid w:val="00EB1C02"/>
    <w:rsid w:val="00EB4AD7"/>
    <w:rsid w:val="00EC34BB"/>
    <w:rsid w:val="00EC42FA"/>
    <w:rsid w:val="00EC5116"/>
    <w:rsid w:val="00EC566E"/>
    <w:rsid w:val="00EC7D91"/>
    <w:rsid w:val="00ED21E3"/>
    <w:rsid w:val="00ED4719"/>
    <w:rsid w:val="00ED7617"/>
    <w:rsid w:val="00EE79BE"/>
    <w:rsid w:val="00EF134B"/>
    <w:rsid w:val="00EF137A"/>
    <w:rsid w:val="00EF42D9"/>
    <w:rsid w:val="00EF60D3"/>
    <w:rsid w:val="00F1369B"/>
    <w:rsid w:val="00F17AE2"/>
    <w:rsid w:val="00F25831"/>
    <w:rsid w:val="00F25D29"/>
    <w:rsid w:val="00F323E3"/>
    <w:rsid w:val="00F44675"/>
    <w:rsid w:val="00F4797C"/>
    <w:rsid w:val="00F506BA"/>
    <w:rsid w:val="00F54389"/>
    <w:rsid w:val="00F62118"/>
    <w:rsid w:val="00F63679"/>
    <w:rsid w:val="00F750F4"/>
    <w:rsid w:val="00F80EDB"/>
    <w:rsid w:val="00F83466"/>
    <w:rsid w:val="00F836F7"/>
    <w:rsid w:val="00F84E73"/>
    <w:rsid w:val="00F86DCA"/>
    <w:rsid w:val="00FA6F6A"/>
    <w:rsid w:val="00FC38CF"/>
    <w:rsid w:val="00FC5BC8"/>
    <w:rsid w:val="00FC7AE4"/>
    <w:rsid w:val="00FD0B1E"/>
    <w:rsid w:val="00FD457E"/>
    <w:rsid w:val="00FD47E6"/>
    <w:rsid w:val="00FE1700"/>
    <w:rsid w:val="00FE38B1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907A8D-3702-4729-8302-FFDBB1B3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color w:val="000000"/>
        <w:sz w:val="22"/>
        <w:szCs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20CFB"/>
    <w:rPr>
      <w:szCs w:val="20"/>
    </w:rPr>
  </w:style>
  <w:style w:type="paragraph" w:styleId="1">
    <w:name w:val="heading 1"/>
    <w:basedOn w:val="a"/>
    <w:next w:val="a"/>
    <w:link w:val="10"/>
    <w:uiPriority w:val="9"/>
    <w:qFormat/>
    <w:rsid w:val="00320CFB"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link w:val="20"/>
    <w:uiPriority w:val="9"/>
    <w:qFormat/>
    <w:rsid w:val="00320CF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320CFB"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link w:val="40"/>
    <w:uiPriority w:val="9"/>
    <w:rsid w:val="00320CF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link w:val="50"/>
    <w:uiPriority w:val="9"/>
    <w:rsid w:val="00320CFB"/>
    <w:pPr>
      <w:spacing w:before="120" w:after="120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qFormat/>
    <w:rsid w:val="00767710"/>
    <w:pPr>
      <w:spacing w:before="240" w:after="60" w:line="240" w:lineRule="auto"/>
      <w:outlineLvl w:val="5"/>
    </w:pPr>
    <w:rPr>
      <w:rFonts w:asci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uiPriority w:val="9"/>
    <w:locked/>
    <w:rsid w:val="00320CFB"/>
    <w:rPr>
      <w:rFonts w:ascii="Arial" w:hAnsi="Arial" w:cs="Times New Roman"/>
      <w:b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320CFB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basedOn w:val="a0"/>
    <w:link w:val="3"/>
    <w:uiPriority w:val="9"/>
    <w:locked/>
    <w:rsid w:val="00320CFB"/>
    <w:rPr>
      <w:rFonts w:ascii="XO Thames" w:hAnsi="XO Thames"/>
      <w:b/>
      <w:i/>
      <w:color w:val="000000"/>
    </w:rPr>
  </w:style>
  <w:style w:type="character" w:customStyle="1" w:styleId="40">
    <w:name w:val="Заголовок 4 Знак"/>
    <w:basedOn w:val="a0"/>
    <w:link w:val="4"/>
    <w:uiPriority w:val="9"/>
    <w:locked/>
    <w:rsid w:val="00320CFB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basedOn w:val="a0"/>
    <w:link w:val="5"/>
    <w:uiPriority w:val="9"/>
    <w:locked/>
    <w:rsid w:val="00320CFB"/>
    <w:rPr>
      <w:rFonts w:ascii="XO Thames" w:hAnsi="XO Thames"/>
      <w:b/>
      <w:color w:val="000000"/>
      <w:sz w:val="22"/>
    </w:rPr>
  </w:style>
  <w:style w:type="character" w:customStyle="1" w:styleId="60">
    <w:name w:val="Заголовок 6 Знак"/>
    <w:basedOn w:val="a0"/>
    <w:link w:val="6"/>
    <w:uiPriority w:val="9"/>
    <w:locked/>
    <w:rsid w:val="00767710"/>
    <w:rPr>
      <w:rFonts w:ascii="Times New Roman" w:eastAsia="Times New Roman" w:cs="Times New Roman"/>
      <w:b/>
      <w:bCs/>
      <w:color w:val="auto"/>
      <w:sz w:val="28"/>
      <w:szCs w:val="28"/>
    </w:rPr>
  </w:style>
  <w:style w:type="character" w:customStyle="1" w:styleId="11">
    <w:name w:val="Обычный1"/>
    <w:rsid w:val="00320CFB"/>
  </w:style>
  <w:style w:type="paragraph" w:customStyle="1" w:styleId="12">
    <w:name w:val="Основной шрифт абзаца1"/>
    <w:rsid w:val="00320CFB"/>
    <w:rPr>
      <w:szCs w:val="20"/>
    </w:rPr>
  </w:style>
  <w:style w:type="paragraph" w:styleId="a3">
    <w:name w:val="List Paragraph"/>
    <w:basedOn w:val="a"/>
    <w:link w:val="a4"/>
    <w:uiPriority w:val="34"/>
    <w:qFormat/>
    <w:rsid w:val="00320CFB"/>
    <w:pPr>
      <w:ind w:left="720"/>
      <w:contextualSpacing/>
    </w:pPr>
  </w:style>
  <w:style w:type="character" w:customStyle="1" w:styleId="a4">
    <w:name w:val="Абзац списка Знак"/>
    <w:basedOn w:val="11"/>
    <w:link w:val="a3"/>
    <w:uiPriority w:val="34"/>
    <w:locked/>
    <w:rsid w:val="00320CFB"/>
    <w:rPr>
      <w:rFonts w:cs="Times New Roman"/>
    </w:rPr>
  </w:style>
  <w:style w:type="paragraph" w:styleId="a5">
    <w:name w:val="No Spacing"/>
    <w:aliases w:val="Без интервала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,1Без интервала Знак,No Spacing1 Знак,No Spacing11 Зна"/>
    <w:uiPriority w:val="1"/>
    <w:qFormat/>
    <w:rsid w:val="00320CFB"/>
    <w:pPr>
      <w:spacing w:after="0" w:line="240" w:lineRule="auto"/>
    </w:pPr>
    <w:rPr>
      <w:szCs w:val="20"/>
    </w:rPr>
  </w:style>
  <w:style w:type="paragraph" w:styleId="a6">
    <w:name w:val="Balloon Text"/>
    <w:basedOn w:val="a"/>
    <w:link w:val="a7"/>
    <w:uiPriority w:val="99"/>
    <w:rsid w:val="00320CFB"/>
    <w:pPr>
      <w:spacing w:after="0" w:line="240" w:lineRule="auto"/>
    </w:pPr>
    <w:rPr>
      <w:rFonts w:ascii="Segoe UI" w:hAnsi="Segoe UI"/>
      <w:sz w:val="18"/>
    </w:rPr>
  </w:style>
  <w:style w:type="character" w:customStyle="1" w:styleId="a7">
    <w:name w:val="Текст выноски Знак"/>
    <w:basedOn w:val="11"/>
    <w:link w:val="a6"/>
    <w:uiPriority w:val="99"/>
    <w:locked/>
    <w:rsid w:val="00320CFB"/>
    <w:rPr>
      <w:rFonts w:ascii="Segoe UI" w:hAnsi="Segoe UI" w:cs="Times New Roman"/>
      <w:sz w:val="18"/>
    </w:rPr>
  </w:style>
  <w:style w:type="paragraph" w:customStyle="1" w:styleId="off1">
    <w:name w:val="off1"/>
    <w:basedOn w:val="12"/>
    <w:link w:val="off11"/>
    <w:rsid w:val="00320CFB"/>
  </w:style>
  <w:style w:type="character" w:customStyle="1" w:styleId="off11">
    <w:name w:val="off11"/>
    <w:basedOn w:val="a0"/>
    <w:link w:val="off1"/>
    <w:locked/>
    <w:rsid w:val="00320CFB"/>
    <w:rPr>
      <w:rFonts w:cs="Times New Roman"/>
      <w:color w:val="000000"/>
    </w:rPr>
  </w:style>
  <w:style w:type="paragraph" w:styleId="a8">
    <w:name w:val="Normal (Web)"/>
    <w:basedOn w:val="a"/>
    <w:link w:val="a9"/>
    <w:uiPriority w:val="99"/>
    <w:rsid w:val="00320CFB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9">
    <w:name w:val="Обычный (веб) Знак"/>
    <w:basedOn w:val="11"/>
    <w:link w:val="a8"/>
    <w:locked/>
    <w:rsid w:val="00320CFB"/>
    <w:rPr>
      <w:rFonts w:ascii="Times New Roman" w:hAnsi="Times New Roman" w:cs="Times New Roman"/>
      <w:sz w:val="24"/>
    </w:rPr>
  </w:style>
  <w:style w:type="paragraph" w:customStyle="1" w:styleId="21">
    <w:name w:val="Без интервала2"/>
    <w:link w:val="210"/>
    <w:rsid w:val="00320CFB"/>
    <w:pPr>
      <w:spacing w:after="0" w:line="240" w:lineRule="auto"/>
      <w:ind w:firstLine="142"/>
      <w:jc w:val="both"/>
    </w:pPr>
    <w:rPr>
      <w:rFonts w:ascii="Calibri" w:hAnsi="Calibri"/>
      <w:szCs w:val="20"/>
    </w:rPr>
  </w:style>
  <w:style w:type="character" w:customStyle="1" w:styleId="210">
    <w:name w:val="Без интервала21"/>
    <w:link w:val="21"/>
    <w:locked/>
    <w:rsid w:val="00320CFB"/>
    <w:rPr>
      <w:rFonts w:ascii="Calibri" w:hAnsi="Calibri"/>
    </w:rPr>
  </w:style>
  <w:style w:type="paragraph" w:customStyle="1" w:styleId="13">
    <w:name w:val="Гиперссылка1"/>
    <w:basedOn w:val="12"/>
    <w:link w:val="aa"/>
    <w:rsid w:val="00320CFB"/>
    <w:rPr>
      <w:color w:val="0563C1" w:themeColor="hyperlink"/>
      <w:u w:val="single"/>
    </w:rPr>
  </w:style>
  <w:style w:type="character" w:styleId="aa">
    <w:name w:val="Hyperlink"/>
    <w:basedOn w:val="a0"/>
    <w:link w:val="13"/>
    <w:uiPriority w:val="99"/>
    <w:locked/>
    <w:rsid w:val="00320CFB"/>
    <w:rPr>
      <w:rFonts w:cs="Times New Roman"/>
      <w:color w:val="0563C1" w:themeColor="hyperlink"/>
      <w:u w:val="single"/>
    </w:rPr>
  </w:style>
  <w:style w:type="paragraph" w:styleId="ab">
    <w:name w:val="Body Text Indent"/>
    <w:basedOn w:val="a"/>
    <w:link w:val="ac"/>
    <w:uiPriority w:val="99"/>
    <w:rsid w:val="00320CFB"/>
    <w:pPr>
      <w:spacing w:after="120" w:line="240" w:lineRule="auto"/>
      <w:ind w:left="283"/>
    </w:pPr>
    <w:rPr>
      <w:rFonts w:ascii="Times New Roman"/>
      <w:sz w:val="24"/>
    </w:rPr>
  </w:style>
  <w:style w:type="character" w:customStyle="1" w:styleId="ac">
    <w:name w:val="Основной текст с отступом Знак"/>
    <w:basedOn w:val="11"/>
    <w:link w:val="ab"/>
    <w:uiPriority w:val="99"/>
    <w:locked/>
    <w:rsid w:val="00320CFB"/>
    <w:rPr>
      <w:rFonts w:ascii="Times New Roman" w:hAnsi="Times New Roman" w:cs="Times New Roman"/>
      <w:sz w:val="24"/>
    </w:rPr>
  </w:style>
  <w:style w:type="paragraph" w:customStyle="1" w:styleId="14">
    <w:name w:val="Абзац списка1"/>
    <w:basedOn w:val="a"/>
    <w:link w:val="110"/>
    <w:rsid w:val="00320CFB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110">
    <w:name w:val="Абзац списка11"/>
    <w:basedOn w:val="11"/>
    <w:link w:val="14"/>
    <w:locked/>
    <w:rsid w:val="00320CFB"/>
    <w:rPr>
      <w:rFonts w:ascii="Calibri" w:hAnsi="Calibri" w:cs="Times New Roman"/>
    </w:rPr>
  </w:style>
  <w:style w:type="paragraph" w:customStyle="1" w:styleId="ConsPlusNormal">
    <w:name w:val="ConsPlusNormal"/>
    <w:link w:val="ConsPlusNormal1"/>
    <w:rsid w:val="00320CFB"/>
    <w:pPr>
      <w:spacing w:after="0" w:line="240" w:lineRule="auto"/>
      <w:ind w:firstLine="720"/>
    </w:pPr>
    <w:rPr>
      <w:rFonts w:ascii="Arial" w:hAnsi="Arial"/>
      <w:sz w:val="20"/>
      <w:szCs w:val="20"/>
    </w:rPr>
  </w:style>
  <w:style w:type="character" w:customStyle="1" w:styleId="ConsPlusNormal1">
    <w:name w:val="ConsPlusNormal1"/>
    <w:link w:val="ConsPlusNormal"/>
    <w:locked/>
    <w:rsid w:val="00320CFB"/>
    <w:rPr>
      <w:rFonts w:ascii="Arial" w:hAnsi="Arial"/>
      <w:sz w:val="20"/>
    </w:rPr>
  </w:style>
  <w:style w:type="paragraph" w:customStyle="1" w:styleId="22">
    <w:name w:val="Абзац списка2"/>
    <w:basedOn w:val="a"/>
    <w:link w:val="211"/>
    <w:rsid w:val="00320CFB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211">
    <w:name w:val="Абзац списка21"/>
    <w:basedOn w:val="11"/>
    <w:link w:val="22"/>
    <w:locked/>
    <w:rsid w:val="00320CFB"/>
    <w:rPr>
      <w:rFonts w:ascii="Calibri" w:hAnsi="Calibri" w:cs="Times New Roman"/>
    </w:rPr>
  </w:style>
  <w:style w:type="paragraph" w:styleId="ad">
    <w:name w:val="footnote text"/>
    <w:basedOn w:val="a"/>
    <w:link w:val="ae"/>
    <w:uiPriority w:val="99"/>
    <w:rsid w:val="00320CFB"/>
    <w:pPr>
      <w:spacing w:after="0" w:line="240" w:lineRule="auto"/>
    </w:pPr>
    <w:rPr>
      <w:rFonts w:ascii="Calibri" w:hAnsi="Calibri"/>
      <w:sz w:val="20"/>
    </w:rPr>
  </w:style>
  <w:style w:type="character" w:customStyle="1" w:styleId="ae">
    <w:name w:val="Текст сноски Знак"/>
    <w:basedOn w:val="11"/>
    <w:link w:val="ad"/>
    <w:uiPriority w:val="99"/>
    <w:locked/>
    <w:rsid w:val="00320CFB"/>
    <w:rPr>
      <w:rFonts w:ascii="Calibri" w:hAnsi="Calibri" w:cs="Times New Roman"/>
      <w:sz w:val="20"/>
    </w:rPr>
  </w:style>
  <w:style w:type="paragraph" w:customStyle="1" w:styleId="15">
    <w:name w:val="Знак сноски1"/>
    <w:link w:val="af"/>
    <w:rsid w:val="00320CFB"/>
    <w:rPr>
      <w:szCs w:val="20"/>
      <w:vertAlign w:val="superscript"/>
    </w:rPr>
  </w:style>
  <w:style w:type="character" w:styleId="af">
    <w:name w:val="footnote reference"/>
    <w:basedOn w:val="a0"/>
    <w:link w:val="15"/>
    <w:uiPriority w:val="99"/>
    <w:locked/>
    <w:rsid w:val="00320CFB"/>
    <w:rPr>
      <w:vertAlign w:val="superscript"/>
    </w:rPr>
  </w:style>
  <w:style w:type="paragraph" w:customStyle="1" w:styleId="FontStyle20">
    <w:name w:val="Font Style20"/>
    <w:link w:val="FontStyle201"/>
    <w:rsid w:val="00320CFB"/>
    <w:rPr>
      <w:rFonts w:ascii="Times New Roman"/>
      <w:sz w:val="28"/>
      <w:szCs w:val="20"/>
    </w:rPr>
  </w:style>
  <w:style w:type="character" w:customStyle="1" w:styleId="FontStyle201">
    <w:name w:val="Font Style201"/>
    <w:link w:val="FontStyle20"/>
    <w:locked/>
    <w:rsid w:val="00320CFB"/>
    <w:rPr>
      <w:rFonts w:ascii="Times New Roman" w:hAnsi="Times New Roman"/>
      <w:sz w:val="28"/>
    </w:rPr>
  </w:style>
  <w:style w:type="paragraph" w:customStyle="1" w:styleId="western">
    <w:name w:val="western"/>
    <w:basedOn w:val="a"/>
    <w:link w:val="western1"/>
    <w:rsid w:val="00320CFB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western1">
    <w:name w:val="western1"/>
    <w:basedOn w:val="11"/>
    <w:link w:val="western"/>
    <w:locked/>
    <w:rsid w:val="00320CFB"/>
    <w:rPr>
      <w:rFonts w:ascii="Times New Roman" w:hAnsi="Times New Roman" w:cs="Times New Roman"/>
      <w:sz w:val="24"/>
    </w:rPr>
  </w:style>
  <w:style w:type="paragraph" w:customStyle="1" w:styleId="s1">
    <w:name w:val="s1"/>
    <w:basedOn w:val="12"/>
    <w:link w:val="s11"/>
    <w:rsid w:val="00320CFB"/>
  </w:style>
  <w:style w:type="character" w:customStyle="1" w:styleId="s11">
    <w:name w:val="s11"/>
    <w:basedOn w:val="a0"/>
    <w:link w:val="s1"/>
    <w:locked/>
    <w:rsid w:val="00320CFB"/>
    <w:rPr>
      <w:rFonts w:cs="Times New Roman"/>
    </w:rPr>
  </w:style>
  <w:style w:type="paragraph" w:customStyle="1" w:styleId="s2">
    <w:name w:val="s2"/>
    <w:basedOn w:val="12"/>
    <w:link w:val="s21"/>
    <w:rsid w:val="00320CFB"/>
  </w:style>
  <w:style w:type="character" w:customStyle="1" w:styleId="s21">
    <w:name w:val="s21"/>
    <w:basedOn w:val="a0"/>
    <w:link w:val="s2"/>
    <w:locked/>
    <w:rsid w:val="00320CFB"/>
    <w:rPr>
      <w:rFonts w:cs="Times New Roman"/>
    </w:rPr>
  </w:style>
  <w:style w:type="paragraph" w:customStyle="1" w:styleId="s3">
    <w:name w:val="s3"/>
    <w:basedOn w:val="12"/>
    <w:link w:val="s31"/>
    <w:rsid w:val="00320CFB"/>
  </w:style>
  <w:style w:type="character" w:customStyle="1" w:styleId="s31">
    <w:name w:val="s31"/>
    <w:basedOn w:val="a0"/>
    <w:link w:val="s3"/>
    <w:locked/>
    <w:rsid w:val="00320CFB"/>
    <w:rPr>
      <w:rFonts w:cs="Times New Roman"/>
    </w:rPr>
  </w:style>
  <w:style w:type="paragraph" w:customStyle="1" w:styleId="ConsPlusTitle">
    <w:name w:val="ConsPlusTitle"/>
    <w:link w:val="ConsPlusTitle1"/>
    <w:rsid w:val="00320CFB"/>
    <w:pPr>
      <w:widowControl w:val="0"/>
      <w:spacing w:after="0" w:line="240" w:lineRule="auto"/>
    </w:pPr>
    <w:rPr>
      <w:rFonts w:ascii="Times New Roman"/>
      <w:b/>
      <w:sz w:val="28"/>
      <w:szCs w:val="20"/>
    </w:rPr>
  </w:style>
  <w:style w:type="character" w:customStyle="1" w:styleId="ConsPlusTitle1">
    <w:name w:val="ConsPlusTitle1"/>
    <w:link w:val="ConsPlusTitle"/>
    <w:locked/>
    <w:rsid w:val="00320CFB"/>
    <w:rPr>
      <w:rFonts w:ascii="Times New Roman" w:hAnsi="Times New Roman"/>
      <w:b/>
      <w:sz w:val="28"/>
    </w:rPr>
  </w:style>
  <w:style w:type="paragraph" w:styleId="af0">
    <w:name w:val="header"/>
    <w:basedOn w:val="a"/>
    <w:link w:val="af1"/>
    <w:uiPriority w:val="99"/>
    <w:rsid w:val="0032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1"/>
    <w:link w:val="af0"/>
    <w:uiPriority w:val="99"/>
    <w:locked/>
    <w:rsid w:val="00320CFB"/>
    <w:rPr>
      <w:rFonts w:cs="Times New Roman"/>
    </w:rPr>
  </w:style>
  <w:style w:type="paragraph" w:styleId="af2">
    <w:name w:val="footer"/>
    <w:basedOn w:val="a"/>
    <w:link w:val="af3"/>
    <w:uiPriority w:val="99"/>
    <w:rsid w:val="0032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11"/>
    <w:link w:val="af2"/>
    <w:uiPriority w:val="99"/>
    <w:locked/>
    <w:rsid w:val="00320CFB"/>
    <w:rPr>
      <w:rFonts w:cs="Times New Roman"/>
    </w:rPr>
  </w:style>
  <w:style w:type="paragraph" w:styleId="af4">
    <w:name w:val="Title"/>
    <w:basedOn w:val="a"/>
    <w:link w:val="af5"/>
    <w:uiPriority w:val="10"/>
    <w:qFormat/>
    <w:rsid w:val="00320CFB"/>
    <w:rPr>
      <w:rFonts w:ascii="XO Thames" w:hAnsi="XO Thames"/>
      <w:b/>
      <w:sz w:val="52"/>
    </w:rPr>
  </w:style>
  <w:style w:type="character" w:customStyle="1" w:styleId="af5">
    <w:name w:val="Название Знак"/>
    <w:basedOn w:val="a0"/>
    <w:link w:val="af4"/>
    <w:uiPriority w:val="10"/>
    <w:locked/>
    <w:rsid w:val="00320CFB"/>
    <w:rPr>
      <w:rFonts w:ascii="XO Thames" w:hAnsi="XO Thames"/>
      <w:b/>
      <w:sz w:val="52"/>
    </w:rPr>
  </w:style>
  <w:style w:type="paragraph" w:styleId="af6">
    <w:name w:val="Subtitle"/>
    <w:basedOn w:val="a"/>
    <w:link w:val="af7"/>
    <w:uiPriority w:val="11"/>
    <w:rsid w:val="00320CFB"/>
    <w:rPr>
      <w:rFonts w:ascii="XO Thames" w:hAnsi="XO Thames"/>
      <w:i/>
      <w:color w:val="616161"/>
    </w:rPr>
  </w:style>
  <w:style w:type="character" w:customStyle="1" w:styleId="af7">
    <w:name w:val="Подзаголовок Знак"/>
    <w:basedOn w:val="11"/>
    <w:link w:val="af6"/>
    <w:uiPriority w:val="11"/>
    <w:locked/>
    <w:rsid w:val="00320CFB"/>
    <w:rPr>
      <w:rFonts w:ascii="XO Thames" w:hAnsi="XO Thames" w:cs="Times New Roman"/>
      <w:i/>
      <w:color w:val="616161"/>
    </w:rPr>
  </w:style>
  <w:style w:type="paragraph" w:customStyle="1" w:styleId="HeaderandFooter">
    <w:name w:val="Header and Footer"/>
    <w:link w:val="HeaderandFooter1"/>
    <w:rsid w:val="00320CFB"/>
    <w:pPr>
      <w:spacing w:line="360" w:lineRule="auto"/>
    </w:pPr>
    <w:rPr>
      <w:rFonts w:ascii="XO Thames" w:hAnsi="XO Thames"/>
      <w:sz w:val="20"/>
      <w:szCs w:val="20"/>
    </w:rPr>
  </w:style>
  <w:style w:type="character" w:customStyle="1" w:styleId="HeaderandFooter1">
    <w:name w:val="Header and Footer1"/>
    <w:link w:val="HeaderandFooter"/>
    <w:locked/>
    <w:rsid w:val="00320CFB"/>
    <w:rPr>
      <w:rFonts w:ascii="XO Thames" w:hAnsi="XO Thames"/>
      <w:sz w:val="20"/>
    </w:rPr>
  </w:style>
  <w:style w:type="paragraph" w:customStyle="1" w:styleId="Footnote">
    <w:name w:val="Footnote"/>
    <w:link w:val="Footnote1"/>
    <w:rsid w:val="00320CFB"/>
    <w:rPr>
      <w:rFonts w:ascii="XO Thames" w:hAnsi="XO Thames"/>
      <w:color w:val="757575"/>
      <w:sz w:val="20"/>
      <w:szCs w:val="20"/>
    </w:rPr>
  </w:style>
  <w:style w:type="character" w:customStyle="1" w:styleId="Footnote1">
    <w:name w:val="Footnote1"/>
    <w:link w:val="Footnote"/>
    <w:locked/>
    <w:rsid w:val="00320CFB"/>
    <w:rPr>
      <w:rFonts w:ascii="XO Thames" w:hAnsi="XO Thames"/>
      <w:color w:val="757575"/>
      <w:sz w:val="20"/>
    </w:rPr>
  </w:style>
  <w:style w:type="table" w:styleId="af8">
    <w:name w:val="Table Grid"/>
    <w:basedOn w:val="a1"/>
    <w:uiPriority w:val="39"/>
    <w:rsid w:val="00320CFB"/>
    <w:pPr>
      <w:spacing w:after="0" w:line="240" w:lineRule="auto"/>
    </w:pPr>
    <w:rPr>
      <w:rFonts w:asci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unhideWhenUsed/>
    <w:rsid w:val="00AA7A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A7A79"/>
    <w:rPr>
      <w:rFonts w:ascii="Courier New" w:hAnsi="Courier New" w:cs="Courier New"/>
      <w:color w:val="auto"/>
      <w:sz w:val="20"/>
    </w:rPr>
  </w:style>
  <w:style w:type="character" w:styleId="af9">
    <w:name w:val="Subtle Emphasis"/>
    <w:basedOn w:val="a0"/>
    <w:uiPriority w:val="19"/>
    <w:qFormat/>
    <w:rsid w:val="001335A2"/>
    <w:rPr>
      <w:rFonts w:cs="Times New Roman"/>
      <w:i/>
      <w:iCs/>
      <w:color w:val="404040" w:themeColor="text1" w:themeTint="BF"/>
    </w:rPr>
  </w:style>
  <w:style w:type="paragraph" w:styleId="afa">
    <w:name w:val="caption"/>
    <w:basedOn w:val="a"/>
    <w:next w:val="a"/>
    <w:autoRedefine/>
    <w:uiPriority w:val="35"/>
    <w:qFormat/>
    <w:rsid w:val="00767710"/>
    <w:pPr>
      <w:keepNext/>
      <w:spacing w:after="200" w:line="240" w:lineRule="auto"/>
      <w:jc w:val="center"/>
    </w:pPr>
    <w:rPr>
      <w:rFonts w:ascii="Times New Roman"/>
      <w:bCs/>
      <w:sz w:val="28"/>
      <w:szCs w:val="28"/>
      <w:lang w:eastAsia="en-US"/>
    </w:rPr>
  </w:style>
  <w:style w:type="paragraph" w:styleId="23">
    <w:name w:val="Body Text Indent 2"/>
    <w:basedOn w:val="a"/>
    <w:link w:val="24"/>
    <w:uiPriority w:val="99"/>
    <w:rsid w:val="00767710"/>
    <w:pPr>
      <w:spacing w:after="0" w:line="240" w:lineRule="auto"/>
      <w:ind w:firstLine="709"/>
      <w:jc w:val="both"/>
    </w:pPr>
    <w:rPr>
      <w:rFonts w:asci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67710"/>
    <w:rPr>
      <w:rFonts w:ascii="Times New Roman" w:eastAsia="Times New Roman" w:cs="Times New Roman"/>
      <w:color w:val="auto"/>
      <w:sz w:val="24"/>
      <w:szCs w:val="24"/>
    </w:rPr>
  </w:style>
  <w:style w:type="character" w:customStyle="1" w:styleId="hps">
    <w:name w:val="hps"/>
    <w:rsid w:val="00767710"/>
    <w:rPr>
      <w:rFonts w:ascii="Times New Roman" w:hAnsi="Times New Roman"/>
    </w:rPr>
  </w:style>
  <w:style w:type="paragraph" w:styleId="31">
    <w:name w:val="Body Text 3"/>
    <w:basedOn w:val="a"/>
    <w:link w:val="32"/>
    <w:uiPriority w:val="99"/>
    <w:rsid w:val="00767710"/>
    <w:pPr>
      <w:spacing w:after="120" w:line="240" w:lineRule="auto"/>
    </w:pPr>
    <w:rPr>
      <w:rFonts w:asci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767710"/>
    <w:rPr>
      <w:rFonts w:ascii="Times New Roman" w:eastAsia="Times New Roman" w:cs="Times New Roman"/>
      <w:color w:val="auto"/>
      <w:sz w:val="16"/>
      <w:szCs w:val="16"/>
    </w:rPr>
  </w:style>
  <w:style w:type="paragraph" w:styleId="25">
    <w:name w:val="Body Text 2"/>
    <w:basedOn w:val="a"/>
    <w:link w:val="26"/>
    <w:uiPriority w:val="99"/>
    <w:rsid w:val="00767710"/>
    <w:pPr>
      <w:spacing w:after="120" w:line="480" w:lineRule="auto"/>
    </w:pPr>
    <w:rPr>
      <w:rFonts w:ascii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uiPriority w:val="99"/>
    <w:locked/>
    <w:rsid w:val="00767710"/>
    <w:rPr>
      <w:rFonts w:ascii="Times New Roman" w:eastAsia="Times New Roman" w:cs="Times New Roman"/>
      <w:color w:val="auto"/>
      <w:sz w:val="24"/>
      <w:szCs w:val="24"/>
    </w:rPr>
  </w:style>
  <w:style w:type="character" w:customStyle="1" w:styleId="16">
    <w:name w:val="Название книги1"/>
    <w:rsid w:val="00767710"/>
    <w:rPr>
      <w:rFonts w:ascii="Times New Roman" w:hAnsi="Times New Roman"/>
      <w:b/>
      <w:smallCaps/>
      <w:color w:val="auto"/>
      <w:spacing w:val="5"/>
      <w:sz w:val="24"/>
    </w:rPr>
  </w:style>
  <w:style w:type="paragraph" w:customStyle="1" w:styleId="17">
    <w:name w:val="Заголовок оглавления1"/>
    <w:basedOn w:val="1"/>
    <w:next w:val="a"/>
    <w:semiHidden/>
    <w:rsid w:val="00767710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8">
    <w:name w:val="toc 1"/>
    <w:basedOn w:val="a"/>
    <w:next w:val="a"/>
    <w:autoRedefine/>
    <w:uiPriority w:val="39"/>
    <w:rsid w:val="00767710"/>
    <w:pPr>
      <w:tabs>
        <w:tab w:val="right" w:leader="dot" w:pos="9345"/>
      </w:tabs>
      <w:spacing w:after="100" w:line="276" w:lineRule="auto"/>
      <w:ind w:left="2268" w:hanging="1843"/>
    </w:pPr>
    <w:rPr>
      <w:rFonts w:ascii="Times New Roman"/>
      <w:sz w:val="28"/>
      <w:szCs w:val="28"/>
      <w:lang w:eastAsia="en-US"/>
    </w:rPr>
  </w:style>
  <w:style w:type="paragraph" w:styleId="afb">
    <w:name w:val="Plain Text"/>
    <w:basedOn w:val="a"/>
    <w:link w:val="afc"/>
    <w:uiPriority w:val="99"/>
    <w:rsid w:val="00767710"/>
    <w:pPr>
      <w:spacing w:after="0" w:line="240" w:lineRule="auto"/>
    </w:pPr>
    <w:rPr>
      <w:rFonts w:ascii="Courier New" w:hAnsi="Courier New"/>
      <w:sz w:val="20"/>
    </w:rPr>
  </w:style>
  <w:style w:type="character" w:customStyle="1" w:styleId="afc">
    <w:name w:val="Текст Знак"/>
    <w:basedOn w:val="a0"/>
    <w:link w:val="afb"/>
    <w:uiPriority w:val="99"/>
    <w:locked/>
    <w:rsid w:val="00767710"/>
    <w:rPr>
      <w:rFonts w:ascii="Courier New" w:eastAsia="Times New Roman" w:hAnsi="Courier New" w:cs="Times New Roman"/>
      <w:color w:val="auto"/>
      <w:sz w:val="20"/>
    </w:rPr>
  </w:style>
  <w:style w:type="character" w:customStyle="1" w:styleId="f">
    <w:name w:val="f"/>
    <w:rsid w:val="00767710"/>
  </w:style>
  <w:style w:type="character" w:customStyle="1" w:styleId="apple-converted-space">
    <w:name w:val="apple-converted-space"/>
    <w:rsid w:val="00767710"/>
  </w:style>
  <w:style w:type="paragraph" w:customStyle="1" w:styleId="19">
    <w:name w:val="Выделенная цитата1"/>
    <w:basedOn w:val="a"/>
    <w:next w:val="a"/>
    <w:link w:val="IntenseQuoteChar"/>
    <w:rsid w:val="0076771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Times New Roman"/>
      <w:b/>
      <w:bCs/>
      <w:i/>
      <w:iCs/>
      <w:color w:val="4F81BD"/>
      <w:sz w:val="28"/>
      <w:szCs w:val="28"/>
      <w:lang w:eastAsia="en-US"/>
    </w:rPr>
  </w:style>
  <w:style w:type="character" w:customStyle="1" w:styleId="IntenseQuoteChar">
    <w:name w:val="Intense Quote Char"/>
    <w:link w:val="19"/>
    <w:locked/>
    <w:rsid w:val="00767710"/>
    <w:rPr>
      <w:rFonts w:ascii="Times New Roman"/>
      <w:b/>
      <w:i/>
      <w:color w:val="4F81BD"/>
      <w:sz w:val="28"/>
      <w:lang w:eastAsia="en-US"/>
    </w:rPr>
  </w:style>
  <w:style w:type="character" w:styleId="afd">
    <w:name w:val="Strong"/>
    <w:basedOn w:val="a0"/>
    <w:uiPriority w:val="22"/>
    <w:qFormat/>
    <w:rsid w:val="00767710"/>
    <w:rPr>
      <w:b/>
    </w:rPr>
  </w:style>
  <w:style w:type="character" w:styleId="afe">
    <w:name w:val="Emphasis"/>
    <w:basedOn w:val="a0"/>
    <w:uiPriority w:val="20"/>
    <w:qFormat/>
    <w:rsid w:val="00767710"/>
    <w:rPr>
      <w:i/>
    </w:rPr>
  </w:style>
  <w:style w:type="paragraph" w:styleId="aff">
    <w:name w:val="Body Text"/>
    <w:basedOn w:val="a"/>
    <w:link w:val="aff0"/>
    <w:uiPriority w:val="99"/>
    <w:rsid w:val="00767710"/>
    <w:pPr>
      <w:spacing w:after="120" w:line="276" w:lineRule="auto"/>
    </w:pPr>
    <w:rPr>
      <w:rFonts w:ascii="Times New Roman"/>
      <w:sz w:val="28"/>
      <w:szCs w:val="28"/>
      <w:lang w:eastAsia="en-US"/>
    </w:rPr>
  </w:style>
  <w:style w:type="character" w:customStyle="1" w:styleId="aff0">
    <w:name w:val="Основной текст Знак"/>
    <w:basedOn w:val="a0"/>
    <w:link w:val="aff"/>
    <w:uiPriority w:val="99"/>
    <w:locked/>
    <w:rsid w:val="00767710"/>
    <w:rPr>
      <w:rFonts w:ascii="Times New Roman" w:cs="Times New Roman"/>
      <w:color w:val="auto"/>
      <w:sz w:val="28"/>
      <w:szCs w:val="28"/>
      <w:lang w:eastAsia="en-US"/>
    </w:rPr>
  </w:style>
  <w:style w:type="paragraph" w:customStyle="1" w:styleId="u">
    <w:name w:val="u"/>
    <w:basedOn w:val="a"/>
    <w:rsid w:val="00767710"/>
    <w:pPr>
      <w:spacing w:after="0" w:line="240" w:lineRule="auto"/>
      <w:ind w:firstLine="390"/>
      <w:jc w:val="both"/>
    </w:pPr>
    <w:rPr>
      <w:rFonts w:ascii="Times New Roman"/>
      <w:sz w:val="24"/>
      <w:szCs w:val="24"/>
    </w:rPr>
  </w:style>
  <w:style w:type="character" w:customStyle="1" w:styleId="rvts6">
    <w:name w:val="rvts6"/>
    <w:rsid w:val="00767710"/>
  </w:style>
  <w:style w:type="character" w:customStyle="1" w:styleId="epm">
    <w:name w:val="epm"/>
    <w:rsid w:val="00767710"/>
  </w:style>
  <w:style w:type="character" w:customStyle="1" w:styleId="qfztst1">
    <w:name w:val="qfztst1"/>
    <w:rsid w:val="00767710"/>
    <w:rPr>
      <w:rFonts w:ascii="Arial" w:hAnsi="Arial"/>
      <w:sz w:val="18"/>
    </w:rPr>
  </w:style>
  <w:style w:type="paragraph" w:styleId="33">
    <w:name w:val="toc 3"/>
    <w:basedOn w:val="a"/>
    <w:next w:val="a"/>
    <w:autoRedefine/>
    <w:uiPriority w:val="39"/>
    <w:rsid w:val="00767710"/>
    <w:pPr>
      <w:tabs>
        <w:tab w:val="left" w:leader="dot" w:pos="1560"/>
        <w:tab w:val="right" w:leader="dot" w:pos="9355"/>
      </w:tabs>
      <w:spacing w:after="100" w:line="276" w:lineRule="auto"/>
      <w:ind w:left="1560" w:hanging="709"/>
    </w:pPr>
    <w:rPr>
      <w:rFonts w:ascii="Times New Roman"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rsid w:val="00767710"/>
    <w:pPr>
      <w:tabs>
        <w:tab w:val="left" w:pos="851"/>
        <w:tab w:val="right" w:leader="dot" w:pos="9355"/>
      </w:tabs>
      <w:spacing w:after="100" w:line="276" w:lineRule="auto"/>
      <w:ind w:left="851" w:hanging="425"/>
    </w:pPr>
    <w:rPr>
      <w:rFonts w:ascii="Times New Roman"/>
      <w:sz w:val="28"/>
      <w:szCs w:val="28"/>
      <w:lang w:eastAsia="en-US"/>
    </w:rPr>
  </w:style>
  <w:style w:type="paragraph" w:styleId="aff1">
    <w:name w:val="Normal Indent"/>
    <w:basedOn w:val="a"/>
    <w:uiPriority w:val="99"/>
    <w:rsid w:val="00767710"/>
    <w:pPr>
      <w:spacing w:after="0" w:line="240" w:lineRule="auto"/>
      <w:ind w:left="708"/>
    </w:pPr>
    <w:rPr>
      <w:rFonts w:ascii="Times New Roman"/>
      <w:sz w:val="24"/>
      <w:szCs w:val="24"/>
    </w:rPr>
  </w:style>
  <w:style w:type="paragraph" w:customStyle="1" w:styleId="34">
    <w:name w:val="Абзац списка3"/>
    <w:basedOn w:val="a"/>
    <w:rsid w:val="00767710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1a">
    <w:name w:val="Без интервала1"/>
    <w:link w:val="NoSpacingChar"/>
    <w:rsid w:val="00767710"/>
    <w:pPr>
      <w:spacing w:after="200" w:line="276" w:lineRule="auto"/>
    </w:pPr>
    <w:rPr>
      <w:rFonts w:ascii="Calibri" w:hAnsi="Calibri"/>
      <w:szCs w:val="20"/>
    </w:rPr>
  </w:style>
  <w:style w:type="character" w:customStyle="1" w:styleId="NoSpacingChar">
    <w:name w:val="No Spacing Char"/>
    <w:link w:val="1a"/>
    <w:locked/>
    <w:rsid w:val="00767710"/>
    <w:rPr>
      <w:rFonts w:ascii="Calibri" w:hAnsi="Calibri"/>
      <w:color w:val="auto"/>
    </w:rPr>
  </w:style>
  <w:style w:type="paragraph" w:styleId="aff2">
    <w:name w:val="Document Map"/>
    <w:basedOn w:val="a"/>
    <w:link w:val="aff3"/>
    <w:uiPriority w:val="99"/>
    <w:semiHidden/>
    <w:rsid w:val="00767710"/>
    <w:pPr>
      <w:shd w:val="clear" w:color="auto" w:fill="000080"/>
      <w:spacing w:after="200" w:line="276" w:lineRule="auto"/>
    </w:pPr>
    <w:rPr>
      <w:rFonts w:ascii="Tahoma" w:hAnsi="Tahoma" w:cs="Tahoma"/>
      <w:sz w:val="20"/>
      <w:lang w:eastAsia="en-US"/>
    </w:rPr>
  </w:style>
  <w:style w:type="character" w:customStyle="1" w:styleId="aff3">
    <w:name w:val="Схема документа Знак"/>
    <w:basedOn w:val="a0"/>
    <w:link w:val="aff2"/>
    <w:uiPriority w:val="99"/>
    <w:semiHidden/>
    <w:locked/>
    <w:rsid w:val="00767710"/>
    <w:rPr>
      <w:rFonts w:ascii="Tahoma" w:eastAsia="Times New Roman" w:hAnsi="Tahoma" w:cs="Tahoma"/>
      <w:color w:val="auto"/>
      <w:sz w:val="20"/>
      <w:shd w:val="clear" w:color="auto" w:fill="000080"/>
      <w:lang w:eastAsia="en-US"/>
    </w:rPr>
  </w:style>
  <w:style w:type="character" w:styleId="aff4">
    <w:name w:val="page number"/>
    <w:basedOn w:val="a0"/>
    <w:uiPriority w:val="99"/>
    <w:rsid w:val="00767710"/>
  </w:style>
  <w:style w:type="character" w:customStyle="1" w:styleId="aff5">
    <w:name w:val="Гипертекстовая ссылка"/>
    <w:rsid w:val="00767710"/>
    <w:rPr>
      <w:b/>
      <w:color w:val="008000"/>
    </w:rPr>
  </w:style>
  <w:style w:type="character" w:customStyle="1" w:styleId="aff6">
    <w:name w:val="Цветовое выделение"/>
    <w:rsid w:val="00767710"/>
    <w:rPr>
      <w:b/>
      <w:color w:val="000080"/>
    </w:rPr>
  </w:style>
  <w:style w:type="paragraph" w:customStyle="1" w:styleId="aff7">
    <w:name w:val="Заголовок статьи"/>
    <w:basedOn w:val="a"/>
    <w:next w:val="a"/>
    <w:rsid w:val="0076771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4"/>
      <w:szCs w:val="24"/>
    </w:rPr>
  </w:style>
  <w:style w:type="paragraph" w:customStyle="1" w:styleId="aff8">
    <w:name w:val="Комментарий"/>
    <w:basedOn w:val="a"/>
    <w:next w:val="a"/>
    <w:rsid w:val="00767710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paragraph" w:styleId="aff9">
    <w:name w:val="Body Text First Indent"/>
    <w:basedOn w:val="aff"/>
    <w:link w:val="affa"/>
    <w:uiPriority w:val="99"/>
    <w:rsid w:val="00767710"/>
    <w:pPr>
      <w:spacing w:after="0" w:line="240" w:lineRule="auto"/>
      <w:ind w:firstLine="720"/>
      <w:jc w:val="both"/>
    </w:pPr>
    <w:rPr>
      <w:sz w:val="24"/>
      <w:szCs w:val="20"/>
      <w:lang w:eastAsia="ru-RU"/>
    </w:rPr>
  </w:style>
  <w:style w:type="character" w:customStyle="1" w:styleId="affa">
    <w:name w:val="Красная строка Знак"/>
    <w:basedOn w:val="aff0"/>
    <w:link w:val="aff9"/>
    <w:uiPriority w:val="99"/>
    <w:locked/>
    <w:rsid w:val="00767710"/>
    <w:rPr>
      <w:rFonts w:ascii="Times New Roman" w:eastAsia="Times New Roman" w:cs="Times New Roman"/>
      <w:color w:val="auto"/>
      <w:sz w:val="28"/>
      <w:szCs w:val="28"/>
      <w:lang w:eastAsia="en-US"/>
    </w:rPr>
  </w:style>
  <w:style w:type="paragraph" w:customStyle="1" w:styleId="BodyA">
    <w:name w:val="Body A"/>
    <w:rsid w:val="00767710"/>
    <w:pPr>
      <w:spacing w:after="0" w:line="240" w:lineRule="auto"/>
    </w:pPr>
    <w:rPr>
      <w:rFonts w:ascii="Helvetica" w:hAnsi="Helvetica"/>
      <w:sz w:val="24"/>
      <w:szCs w:val="20"/>
      <w:lang w:val="en-US"/>
    </w:rPr>
  </w:style>
  <w:style w:type="paragraph" w:customStyle="1" w:styleId="BodyB">
    <w:name w:val="Body B"/>
    <w:rsid w:val="00767710"/>
    <w:pPr>
      <w:spacing w:after="0" w:line="240" w:lineRule="auto"/>
    </w:pPr>
    <w:rPr>
      <w:rFonts w:ascii="Helvetica" w:hAnsi="Helvetica"/>
      <w:sz w:val="24"/>
      <w:szCs w:val="20"/>
      <w:lang w:val="en-US"/>
    </w:rPr>
  </w:style>
  <w:style w:type="paragraph" w:customStyle="1" w:styleId="ListParagraph1">
    <w:name w:val="List Paragraph1"/>
    <w:basedOn w:val="a"/>
    <w:rsid w:val="00767710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styleId="affb">
    <w:name w:val="endnote text"/>
    <w:basedOn w:val="a"/>
    <w:link w:val="affc"/>
    <w:uiPriority w:val="99"/>
    <w:rsid w:val="00767710"/>
    <w:pPr>
      <w:spacing w:after="0" w:line="240" w:lineRule="auto"/>
    </w:pPr>
    <w:rPr>
      <w:rFonts w:ascii="Calibri" w:hAnsi="Calibri"/>
      <w:sz w:val="20"/>
      <w:lang w:eastAsia="en-US"/>
    </w:rPr>
  </w:style>
  <w:style w:type="character" w:customStyle="1" w:styleId="affc">
    <w:name w:val="Текст концевой сноски Знак"/>
    <w:basedOn w:val="a0"/>
    <w:link w:val="affb"/>
    <w:uiPriority w:val="99"/>
    <w:locked/>
    <w:rsid w:val="00767710"/>
    <w:rPr>
      <w:rFonts w:ascii="Calibri" w:hAnsi="Calibri" w:cs="Times New Roman"/>
      <w:color w:val="auto"/>
      <w:sz w:val="20"/>
      <w:lang w:eastAsia="en-US"/>
    </w:rPr>
  </w:style>
  <w:style w:type="character" w:styleId="affd">
    <w:name w:val="endnote reference"/>
    <w:basedOn w:val="a0"/>
    <w:uiPriority w:val="99"/>
    <w:rsid w:val="00767710"/>
    <w:rPr>
      <w:vertAlign w:val="superscript"/>
    </w:rPr>
  </w:style>
  <w:style w:type="paragraph" w:styleId="affe">
    <w:name w:val="TOC Heading"/>
    <w:basedOn w:val="1"/>
    <w:next w:val="a"/>
    <w:uiPriority w:val="39"/>
    <w:semiHidden/>
    <w:unhideWhenUsed/>
    <w:qFormat/>
    <w:rsid w:val="00767710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blk">
    <w:name w:val="blk"/>
    <w:rsid w:val="00767710"/>
  </w:style>
  <w:style w:type="character" w:customStyle="1" w:styleId="28">
    <w:name w:val="Основной текст (2)_"/>
    <w:link w:val="212"/>
    <w:uiPriority w:val="99"/>
    <w:locked/>
    <w:rsid w:val="00767710"/>
    <w:rPr>
      <w:rFonts w:ascii="Sylfaen" w:hAnsi="Sylfaen"/>
      <w:shd w:val="clear" w:color="auto" w:fill="FFFFFF"/>
    </w:rPr>
  </w:style>
  <w:style w:type="paragraph" w:customStyle="1" w:styleId="212">
    <w:name w:val="Основной текст (2)1"/>
    <w:basedOn w:val="a"/>
    <w:link w:val="28"/>
    <w:uiPriority w:val="99"/>
    <w:rsid w:val="00767710"/>
    <w:pPr>
      <w:widowControl w:val="0"/>
      <w:shd w:val="clear" w:color="auto" w:fill="FFFFFF"/>
      <w:spacing w:after="0" w:line="278" w:lineRule="exact"/>
      <w:jc w:val="center"/>
    </w:pPr>
    <w:rPr>
      <w:rFonts w:ascii="Sylfaen" w:hAnsi="Sylfaen" w:cs="Sylfaen"/>
    </w:rPr>
  </w:style>
  <w:style w:type="character" w:customStyle="1" w:styleId="280">
    <w:name w:val="Основной текст (2)8"/>
    <w:uiPriority w:val="99"/>
    <w:rsid w:val="00767710"/>
  </w:style>
  <w:style w:type="character" w:customStyle="1" w:styleId="212pt1">
    <w:name w:val="Основной текст (2) + 12 pt1"/>
    <w:uiPriority w:val="99"/>
    <w:rsid w:val="00767710"/>
    <w:rPr>
      <w:rFonts w:ascii="Sylfaen" w:hAnsi="Sylfaen"/>
      <w:sz w:val="24"/>
      <w:u w:val="none"/>
      <w:shd w:val="clear" w:color="auto" w:fill="FFFFFF"/>
    </w:rPr>
  </w:style>
  <w:style w:type="character" w:customStyle="1" w:styleId="2110">
    <w:name w:val="Основной текст (2) + 11"/>
    <w:aliases w:val="5 pt13,Полужирный,Курсив"/>
    <w:uiPriority w:val="99"/>
    <w:rsid w:val="00767710"/>
    <w:rPr>
      <w:rFonts w:ascii="Sylfaen" w:hAnsi="Sylfaen"/>
      <w:b/>
      <w:i/>
      <w:sz w:val="23"/>
      <w:u w:val="none"/>
      <w:shd w:val="clear" w:color="auto" w:fill="FFFFFF"/>
    </w:rPr>
  </w:style>
  <w:style w:type="character" w:customStyle="1" w:styleId="35">
    <w:name w:val="Заголовок №3_"/>
    <w:link w:val="310"/>
    <w:uiPriority w:val="99"/>
    <w:locked/>
    <w:rsid w:val="00767710"/>
    <w:rPr>
      <w:rFonts w:ascii="Sylfaen" w:hAnsi="Sylfaen"/>
      <w:sz w:val="27"/>
      <w:shd w:val="clear" w:color="auto" w:fill="FFFFFF"/>
    </w:rPr>
  </w:style>
  <w:style w:type="paragraph" w:customStyle="1" w:styleId="310">
    <w:name w:val="Заголовок №31"/>
    <w:basedOn w:val="a"/>
    <w:link w:val="35"/>
    <w:uiPriority w:val="99"/>
    <w:rsid w:val="00767710"/>
    <w:pPr>
      <w:widowControl w:val="0"/>
      <w:shd w:val="clear" w:color="auto" w:fill="FFFFFF"/>
      <w:spacing w:before="240" w:after="300" w:line="240" w:lineRule="atLeast"/>
      <w:ind w:hanging="580"/>
      <w:jc w:val="both"/>
      <w:outlineLvl w:val="2"/>
    </w:pPr>
    <w:rPr>
      <w:rFonts w:ascii="Sylfaen" w:hAnsi="Sylfaen" w:cs="Sylfaen"/>
      <w:sz w:val="27"/>
      <w:szCs w:val="27"/>
    </w:rPr>
  </w:style>
  <w:style w:type="character" w:customStyle="1" w:styleId="36">
    <w:name w:val="Заголовок №3"/>
    <w:uiPriority w:val="99"/>
    <w:rsid w:val="00767710"/>
  </w:style>
  <w:style w:type="character" w:customStyle="1" w:styleId="2TimesNewRoman">
    <w:name w:val="Основной текст (2) + Times New Roman"/>
    <w:aliases w:val="Курсив2"/>
    <w:uiPriority w:val="99"/>
    <w:rsid w:val="00767710"/>
    <w:rPr>
      <w:rFonts w:ascii="Times New Roman" w:hAnsi="Times New Roman"/>
      <w:i/>
      <w:sz w:val="22"/>
      <w:u w:val="none"/>
      <w:shd w:val="clear" w:color="auto" w:fill="FFFFFF"/>
    </w:rPr>
  </w:style>
  <w:style w:type="character" w:customStyle="1" w:styleId="2111">
    <w:name w:val="Основной текст (2) + 111"/>
    <w:aliases w:val="5 pt12"/>
    <w:uiPriority w:val="99"/>
    <w:rsid w:val="00767710"/>
    <w:rPr>
      <w:rFonts w:ascii="Sylfaen" w:hAnsi="Sylfaen"/>
      <w:noProof/>
      <w:sz w:val="23"/>
      <w:u w:val="none"/>
      <w:shd w:val="clear" w:color="auto" w:fill="FFFFFF"/>
    </w:rPr>
  </w:style>
  <w:style w:type="character" w:customStyle="1" w:styleId="FontStyle26">
    <w:name w:val="Font Style26"/>
    <w:uiPriority w:val="99"/>
    <w:rsid w:val="00767710"/>
    <w:rPr>
      <w:rFonts w:ascii="Arial" w:hAnsi="Arial"/>
      <w:sz w:val="24"/>
    </w:rPr>
  </w:style>
  <w:style w:type="paragraph" w:customStyle="1" w:styleId="Default">
    <w:name w:val="Default"/>
    <w:rsid w:val="0076771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customStyle="1" w:styleId="41">
    <w:name w:val="Абзац списка4"/>
    <w:basedOn w:val="a"/>
    <w:rsid w:val="00767710"/>
    <w:pPr>
      <w:spacing w:after="0" w:line="240" w:lineRule="auto"/>
      <w:ind w:left="720"/>
      <w:contextualSpacing/>
    </w:pPr>
    <w:rPr>
      <w:rFonts w:ascii="Times New Roman"/>
      <w:sz w:val="24"/>
      <w:szCs w:val="24"/>
    </w:rPr>
  </w:style>
  <w:style w:type="paragraph" w:customStyle="1" w:styleId="xl65">
    <w:name w:val="xl6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66">
    <w:name w:val="xl66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67">
    <w:name w:val="xl67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68">
    <w:name w:val="xl68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69">
    <w:name w:val="xl69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70">
    <w:name w:val="xl70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71">
    <w:name w:val="xl71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72">
    <w:name w:val="xl72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73">
    <w:name w:val="xl73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74">
    <w:name w:val="xl74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75">
    <w:name w:val="xl75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76">
    <w:name w:val="xl76"/>
    <w:basedOn w:val="a"/>
    <w:rsid w:val="007677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77">
    <w:name w:val="xl77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78">
    <w:name w:val="xl78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79">
    <w:name w:val="xl79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0">
    <w:name w:val="xl80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/>
      <w:sz w:val="24"/>
      <w:szCs w:val="24"/>
    </w:rPr>
  </w:style>
  <w:style w:type="paragraph" w:customStyle="1" w:styleId="xl81">
    <w:name w:val="xl81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/>
      <w:sz w:val="24"/>
      <w:szCs w:val="24"/>
    </w:rPr>
  </w:style>
  <w:style w:type="paragraph" w:customStyle="1" w:styleId="xl82">
    <w:name w:val="xl82"/>
    <w:basedOn w:val="a"/>
    <w:rsid w:val="00767710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3">
    <w:name w:val="xl83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4">
    <w:name w:val="xl84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85">
    <w:name w:val="xl8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6">
    <w:name w:val="xl86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7">
    <w:name w:val="xl87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8">
    <w:name w:val="xl88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89">
    <w:name w:val="xl89"/>
    <w:basedOn w:val="a"/>
    <w:rsid w:val="007677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0">
    <w:name w:val="xl90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1">
    <w:name w:val="xl91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2">
    <w:name w:val="xl92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3">
    <w:name w:val="xl93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4">
    <w:name w:val="xl94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5">
    <w:name w:val="xl9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6">
    <w:name w:val="xl96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97">
    <w:name w:val="xl97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98">
    <w:name w:val="xl98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99">
    <w:name w:val="xl99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0">
    <w:name w:val="xl100"/>
    <w:basedOn w:val="a"/>
    <w:rsid w:val="007677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01">
    <w:name w:val="xl101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xl102">
    <w:name w:val="xl102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3">
    <w:name w:val="xl103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4">
    <w:name w:val="xl104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5">
    <w:name w:val="xl105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6">
    <w:name w:val="xl106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7">
    <w:name w:val="xl107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8">
    <w:name w:val="xl108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09">
    <w:name w:val="xl109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0">
    <w:name w:val="xl110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1">
    <w:name w:val="xl111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2">
    <w:name w:val="xl112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3">
    <w:name w:val="xl113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14">
    <w:name w:val="xl114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5">
    <w:name w:val="xl11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6">
    <w:name w:val="xl116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17">
    <w:name w:val="xl117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18">
    <w:name w:val="xl118"/>
    <w:basedOn w:val="a"/>
    <w:rsid w:val="00767710"/>
    <w:pPr>
      <w:pBdr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19">
    <w:name w:val="xl119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20">
    <w:name w:val="xl120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21">
    <w:name w:val="xl121"/>
    <w:basedOn w:val="a"/>
    <w:rsid w:val="00767710"/>
    <w:pPr>
      <w:pBdr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22">
    <w:name w:val="xl122"/>
    <w:basedOn w:val="a"/>
    <w:rsid w:val="0076771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23">
    <w:name w:val="xl123"/>
    <w:basedOn w:val="a"/>
    <w:rsid w:val="00767710"/>
    <w:pPr>
      <w:pBdr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24">
    <w:name w:val="xl124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25">
    <w:name w:val="xl125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26">
    <w:name w:val="xl126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27">
    <w:name w:val="xl127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28">
    <w:name w:val="xl128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29">
    <w:name w:val="xl129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30">
    <w:name w:val="xl130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1">
    <w:name w:val="xl131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2">
    <w:name w:val="xl132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33">
    <w:name w:val="xl133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4">
    <w:name w:val="xl134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5">
    <w:name w:val="xl13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6">
    <w:name w:val="xl136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7">
    <w:name w:val="xl137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38">
    <w:name w:val="xl138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39">
    <w:name w:val="xl139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0">
    <w:name w:val="xl140"/>
    <w:basedOn w:val="a"/>
    <w:rsid w:val="007677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1">
    <w:name w:val="xl141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42">
    <w:name w:val="xl142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43">
    <w:name w:val="xl143"/>
    <w:basedOn w:val="a"/>
    <w:rsid w:val="00767710"/>
    <w:pPr>
      <w:pBdr>
        <w:top w:val="single" w:sz="8" w:space="0" w:color="auto"/>
        <w:left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44">
    <w:name w:val="xl144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5">
    <w:name w:val="xl145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6">
    <w:name w:val="xl146"/>
    <w:basedOn w:val="a"/>
    <w:rsid w:val="007677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7">
    <w:name w:val="xl147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8">
    <w:name w:val="xl148"/>
    <w:basedOn w:val="a"/>
    <w:rsid w:val="007677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49">
    <w:name w:val="xl149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0">
    <w:name w:val="xl150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1">
    <w:name w:val="xl151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2">
    <w:name w:val="xl152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3">
    <w:name w:val="xl153"/>
    <w:basedOn w:val="a"/>
    <w:rsid w:val="007677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4">
    <w:name w:val="xl154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5">
    <w:name w:val="xl155"/>
    <w:basedOn w:val="a"/>
    <w:rsid w:val="007677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6">
    <w:name w:val="xl156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D9E1F2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7">
    <w:name w:val="xl157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8">
    <w:name w:val="xl158"/>
    <w:basedOn w:val="a"/>
    <w:rsid w:val="00767710"/>
    <w:pPr>
      <w:pBdr>
        <w:top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59">
    <w:name w:val="xl159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60">
    <w:name w:val="xl160"/>
    <w:basedOn w:val="a"/>
    <w:rsid w:val="007677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61">
    <w:name w:val="xl161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62">
    <w:name w:val="xl162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63">
    <w:name w:val="xl163"/>
    <w:basedOn w:val="a"/>
    <w:rsid w:val="00767710"/>
    <w:pPr>
      <w:pBdr>
        <w:top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64">
    <w:name w:val="xl164"/>
    <w:basedOn w:val="a"/>
    <w:rsid w:val="00767710"/>
    <w:pPr>
      <w:pBdr>
        <w:top w:val="single" w:sz="8" w:space="0" w:color="auto"/>
        <w:left w:val="single" w:sz="8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65">
    <w:name w:val="xl165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66">
    <w:name w:val="xl166"/>
    <w:basedOn w:val="a"/>
    <w:rsid w:val="007677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67">
    <w:name w:val="xl167"/>
    <w:basedOn w:val="a"/>
    <w:rsid w:val="0076771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68">
    <w:name w:val="xl168"/>
    <w:basedOn w:val="a"/>
    <w:rsid w:val="00767710"/>
    <w:pPr>
      <w:pBdr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69">
    <w:name w:val="xl169"/>
    <w:basedOn w:val="a"/>
    <w:rsid w:val="00767710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0">
    <w:name w:val="xl170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1">
    <w:name w:val="xl171"/>
    <w:basedOn w:val="a"/>
    <w:rsid w:val="00767710"/>
    <w:pPr>
      <w:pBdr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2">
    <w:name w:val="xl172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3">
    <w:name w:val="xl173"/>
    <w:basedOn w:val="a"/>
    <w:rsid w:val="00767710"/>
    <w:pPr>
      <w:pBdr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4">
    <w:name w:val="xl174"/>
    <w:basedOn w:val="a"/>
    <w:rsid w:val="00767710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imes New Roman"/>
      <w:sz w:val="24"/>
      <w:szCs w:val="24"/>
    </w:rPr>
  </w:style>
  <w:style w:type="paragraph" w:customStyle="1" w:styleId="xl175">
    <w:name w:val="xl175"/>
    <w:basedOn w:val="a"/>
    <w:rsid w:val="007677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76">
    <w:name w:val="xl176"/>
    <w:basedOn w:val="a"/>
    <w:rsid w:val="00767710"/>
    <w:pPr>
      <w:pBdr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xl177">
    <w:name w:val="xl177"/>
    <w:basedOn w:val="a"/>
    <w:rsid w:val="00767710"/>
    <w:pPr>
      <w:pBdr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Times New Roman"/>
      <w:sz w:val="24"/>
      <w:szCs w:val="24"/>
    </w:rPr>
  </w:style>
  <w:style w:type="paragraph" w:customStyle="1" w:styleId="font5">
    <w:name w:val="font5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6">
    <w:name w:val="font6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7">
    <w:name w:val="font7"/>
    <w:basedOn w:val="a"/>
    <w:rsid w:val="00767710"/>
    <w:pPr>
      <w:spacing w:before="100" w:beforeAutospacing="1" w:after="100" w:afterAutospacing="1" w:line="240" w:lineRule="auto"/>
    </w:pPr>
    <w:rPr>
      <w:rFonts w:ascii="Times New Roman"/>
      <w:b/>
      <w:bCs/>
      <w:sz w:val="24"/>
      <w:szCs w:val="24"/>
    </w:rPr>
  </w:style>
  <w:style w:type="paragraph" w:customStyle="1" w:styleId="font8">
    <w:name w:val="font8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9">
    <w:name w:val="font9"/>
    <w:basedOn w:val="a"/>
    <w:rsid w:val="00767710"/>
    <w:pPr>
      <w:spacing w:before="100" w:beforeAutospacing="1" w:after="100" w:afterAutospacing="1" w:line="240" w:lineRule="auto"/>
    </w:pPr>
    <w:rPr>
      <w:rFonts w:ascii="Times New Roman"/>
      <w:b/>
      <w:bCs/>
      <w:sz w:val="24"/>
      <w:szCs w:val="24"/>
    </w:rPr>
  </w:style>
  <w:style w:type="paragraph" w:customStyle="1" w:styleId="font10">
    <w:name w:val="font10"/>
    <w:basedOn w:val="a"/>
    <w:rsid w:val="00767710"/>
    <w:pPr>
      <w:spacing w:before="100" w:beforeAutospacing="1" w:after="100" w:afterAutospacing="1" w:line="240" w:lineRule="auto"/>
    </w:pPr>
    <w:rPr>
      <w:rFonts w:ascii="Times New Roman"/>
      <w:b/>
      <w:bCs/>
      <w:sz w:val="24"/>
      <w:szCs w:val="24"/>
    </w:rPr>
  </w:style>
  <w:style w:type="paragraph" w:customStyle="1" w:styleId="font11">
    <w:name w:val="font11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12">
    <w:name w:val="font12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4"/>
      <w:szCs w:val="24"/>
    </w:rPr>
  </w:style>
  <w:style w:type="paragraph" w:customStyle="1" w:styleId="font13">
    <w:name w:val="font13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14">
    <w:name w:val="font14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4"/>
      <w:szCs w:val="24"/>
    </w:rPr>
  </w:style>
  <w:style w:type="paragraph" w:customStyle="1" w:styleId="font15">
    <w:name w:val="font15"/>
    <w:basedOn w:val="a"/>
    <w:rsid w:val="00767710"/>
    <w:pPr>
      <w:spacing w:before="100" w:beforeAutospacing="1" w:after="100" w:afterAutospacing="1" w:line="240" w:lineRule="auto"/>
    </w:pPr>
    <w:rPr>
      <w:rFonts w:ascii="Times New Roman"/>
      <w:b/>
      <w:bCs/>
      <w:sz w:val="24"/>
      <w:szCs w:val="24"/>
    </w:rPr>
  </w:style>
  <w:style w:type="paragraph" w:customStyle="1" w:styleId="font16">
    <w:name w:val="font16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17">
    <w:name w:val="font17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4"/>
      <w:szCs w:val="24"/>
    </w:rPr>
  </w:style>
  <w:style w:type="paragraph" w:customStyle="1" w:styleId="font18">
    <w:name w:val="font18"/>
    <w:basedOn w:val="a"/>
    <w:rsid w:val="00767710"/>
    <w:pPr>
      <w:spacing w:before="100" w:beforeAutospacing="1" w:after="100" w:afterAutospacing="1" w:line="240" w:lineRule="auto"/>
    </w:pPr>
    <w:rPr>
      <w:rFonts w:ascii="Times New Roman"/>
      <w:b/>
      <w:bCs/>
      <w:sz w:val="24"/>
      <w:szCs w:val="24"/>
    </w:rPr>
  </w:style>
  <w:style w:type="paragraph" w:customStyle="1" w:styleId="font19">
    <w:name w:val="font19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20">
    <w:name w:val="font20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4"/>
      <w:szCs w:val="24"/>
    </w:rPr>
  </w:style>
  <w:style w:type="paragraph" w:customStyle="1" w:styleId="font21">
    <w:name w:val="font21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customStyle="1" w:styleId="font22">
    <w:name w:val="font22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4"/>
      <w:szCs w:val="24"/>
    </w:rPr>
  </w:style>
  <w:style w:type="paragraph" w:customStyle="1" w:styleId="font23">
    <w:name w:val="font23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8"/>
      <w:szCs w:val="28"/>
    </w:rPr>
  </w:style>
  <w:style w:type="paragraph" w:customStyle="1" w:styleId="font24">
    <w:name w:val="font24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8"/>
      <w:szCs w:val="28"/>
    </w:rPr>
  </w:style>
  <w:style w:type="paragraph" w:customStyle="1" w:styleId="font25">
    <w:name w:val="font25"/>
    <w:basedOn w:val="a"/>
    <w:rsid w:val="00767710"/>
    <w:pPr>
      <w:spacing w:before="100" w:beforeAutospacing="1" w:after="100" w:afterAutospacing="1" w:line="240" w:lineRule="auto"/>
    </w:pPr>
    <w:rPr>
      <w:rFonts w:ascii="Times New Roman"/>
      <w:color w:val="FF0000"/>
      <w:sz w:val="28"/>
      <w:szCs w:val="28"/>
    </w:rPr>
  </w:style>
  <w:style w:type="character" w:styleId="afff">
    <w:name w:val="annotation reference"/>
    <w:basedOn w:val="a0"/>
    <w:uiPriority w:val="99"/>
    <w:semiHidden/>
    <w:unhideWhenUsed/>
    <w:rsid w:val="00767710"/>
    <w:rPr>
      <w:sz w:val="16"/>
    </w:rPr>
  </w:style>
  <w:style w:type="paragraph" w:styleId="afff0">
    <w:name w:val="annotation text"/>
    <w:basedOn w:val="a"/>
    <w:link w:val="afff1"/>
    <w:uiPriority w:val="99"/>
    <w:unhideWhenUsed/>
    <w:rsid w:val="00767710"/>
    <w:pPr>
      <w:spacing w:after="200" w:line="240" w:lineRule="auto"/>
    </w:pPr>
    <w:rPr>
      <w:rFonts w:ascii="Times New Roman"/>
      <w:sz w:val="20"/>
      <w:lang w:eastAsia="en-US"/>
    </w:rPr>
  </w:style>
  <w:style w:type="character" w:customStyle="1" w:styleId="afff1">
    <w:name w:val="Текст примечания Знак"/>
    <w:basedOn w:val="a0"/>
    <w:link w:val="afff0"/>
    <w:uiPriority w:val="99"/>
    <w:locked/>
    <w:rsid w:val="00767710"/>
    <w:rPr>
      <w:rFonts w:ascii="Times New Roman" w:cs="Times New Roman"/>
      <w:color w:val="auto"/>
      <w:sz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767710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semiHidden/>
    <w:locked/>
    <w:rsid w:val="00767710"/>
    <w:rPr>
      <w:rFonts w:ascii="Times New Roman" w:cs="Times New Roman"/>
      <w:b/>
      <w:bCs/>
      <w:color w:val="auto"/>
      <w:sz w:val="20"/>
      <w:lang w:eastAsia="en-US"/>
    </w:rPr>
  </w:style>
  <w:style w:type="character" w:styleId="afff4">
    <w:name w:val="FollowedHyperlink"/>
    <w:basedOn w:val="a0"/>
    <w:uiPriority w:val="99"/>
    <w:semiHidden/>
    <w:unhideWhenUsed/>
    <w:rsid w:val="00767710"/>
    <w:rPr>
      <w:color w:val="800080"/>
      <w:u w:val="single"/>
    </w:rPr>
  </w:style>
  <w:style w:type="paragraph" w:customStyle="1" w:styleId="afff5">
    <w:name w:val="таблица"/>
    <w:basedOn w:val="a"/>
    <w:rsid w:val="00767710"/>
    <w:pPr>
      <w:spacing w:after="0" w:line="240" w:lineRule="auto"/>
    </w:pPr>
    <w:rPr>
      <w:rFonts w:ascii="Times New Roman"/>
      <w:szCs w:val="22"/>
    </w:rPr>
  </w:style>
  <w:style w:type="character" w:customStyle="1" w:styleId="fontstyle01">
    <w:name w:val="fontstyle01"/>
    <w:basedOn w:val="a0"/>
    <w:rsid w:val="00767710"/>
    <w:rPr>
      <w:rFonts w:ascii="Times New Roman" w:hAnsi="Times New Roman" w:cs="Times New Roman"/>
      <w:color w:val="000000"/>
      <w:sz w:val="22"/>
      <w:szCs w:val="22"/>
    </w:rPr>
  </w:style>
  <w:style w:type="paragraph" w:customStyle="1" w:styleId="51">
    <w:name w:val="Абзац списка5"/>
    <w:basedOn w:val="a"/>
    <w:rsid w:val="00767710"/>
    <w:pPr>
      <w:spacing w:after="200" w:line="276" w:lineRule="auto"/>
      <w:ind w:left="720"/>
    </w:pPr>
    <w:rPr>
      <w:rFonts w:ascii="Calibri" w:hAnsi="Calibri" w:cs="Calibri"/>
      <w:szCs w:val="22"/>
      <w:lang w:eastAsia="en-US"/>
    </w:rPr>
  </w:style>
  <w:style w:type="paragraph" w:customStyle="1" w:styleId="formattexttopleveltext">
    <w:name w:val="formattext topleveltext"/>
    <w:basedOn w:val="a"/>
    <w:rsid w:val="00767710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customStyle="1" w:styleId="paperauthors">
    <w:name w:val="paperauthors"/>
    <w:rsid w:val="00767710"/>
  </w:style>
  <w:style w:type="character" w:customStyle="1" w:styleId="name">
    <w:name w:val="name"/>
    <w:rsid w:val="00767710"/>
  </w:style>
  <w:style w:type="character" w:customStyle="1" w:styleId="xsptextcomputedfield2">
    <w:name w:val="xsptextcomputedfield2"/>
    <w:basedOn w:val="a0"/>
    <w:rsid w:val="00054551"/>
    <w:rPr>
      <w:rFonts w:ascii="Arial" w:hAnsi="Arial" w:cs="Arial"/>
    </w:rPr>
  </w:style>
  <w:style w:type="character" w:customStyle="1" w:styleId="ConsPlusNormal0">
    <w:name w:val="ConsPlusNormal Знак"/>
    <w:basedOn w:val="a0"/>
    <w:locked/>
    <w:rsid w:val="00086D54"/>
    <w:rPr>
      <w:rFonts w:ascii="Arial" w:hAnsi="Arial" w:cs="Arial"/>
    </w:rPr>
  </w:style>
  <w:style w:type="table" w:customStyle="1" w:styleId="1b">
    <w:name w:val="Сетка таблицы1"/>
    <w:basedOn w:val="a1"/>
    <w:next w:val="af8"/>
    <w:uiPriority w:val="39"/>
    <w:rsid w:val="00362218"/>
    <w:pPr>
      <w:spacing w:after="0" w:line="240" w:lineRule="auto"/>
    </w:pPr>
    <w:rPr>
      <w:rFonts w:asci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3F81F-A3A9-4841-BE39-6B3703DB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Костенко Михаил Сергеевич</dc:creator>
  <cp:lastModifiedBy>Никитина Анастасия Михайловна</cp:lastModifiedBy>
  <cp:revision>7</cp:revision>
  <cp:lastPrinted>2021-02-04T15:09:00Z</cp:lastPrinted>
  <dcterms:created xsi:type="dcterms:W3CDTF">2021-04-16T06:41:00Z</dcterms:created>
  <dcterms:modified xsi:type="dcterms:W3CDTF">2021-04-16T07:09:00Z</dcterms:modified>
</cp:coreProperties>
</file>